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bookmarkStart w:id="0" w:name="_GoBack"/>
      <w:bookmarkEnd w:id="0"/>
    </w:p>
    <w:p w:rsidR="004D043A" w:rsidRPr="004D043A" w:rsidRDefault="004D043A" w:rsidP="004D043A"/>
    <w:p w:rsidR="00E2711A" w:rsidRDefault="000A7624" w:rsidP="001E2DE5">
      <w:pPr>
        <w:pStyle w:val="Heading1"/>
      </w:pPr>
      <w:r>
        <w:rPr>
          <w:rFonts w:ascii="Arial" w:hAnsi="Arial" w:cs="Arial"/>
          <w:b/>
        </w:rPr>
        <w:t>Mary Valley</w:t>
      </w:r>
      <w:r w:rsidR="006627DE" w:rsidRPr="00E502DF">
        <w:rPr>
          <w:rFonts w:ascii="Arial" w:hAnsi="Arial" w:cs="Arial"/>
          <w:b/>
        </w:rPr>
        <w:t xml:space="preserve"> </w:t>
      </w:r>
      <w:r w:rsidR="00DC4E17">
        <w:rPr>
          <w:rFonts w:ascii="Arial" w:hAnsi="Arial" w:cs="Arial"/>
          <w:b/>
        </w:rPr>
        <w:t>Irrigation</w:t>
      </w:r>
      <w:r w:rsidR="000D0166" w:rsidRPr="00E502DF">
        <w:rPr>
          <w:rFonts w:ascii="Arial" w:hAnsi="Arial" w:cs="Arial"/>
          <w:b/>
        </w:rPr>
        <w:t xml:space="preserve"> Forum</w:t>
      </w:r>
    </w:p>
    <w:p w:rsidR="00E2711A" w:rsidRDefault="000A7624" w:rsidP="001E2DE5">
      <w:pPr>
        <w:pStyle w:val="Heading2"/>
      </w:pPr>
      <w:r>
        <w:rPr>
          <w:rFonts w:cs="Arial"/>
          <w:b/>
        </w:rPr>
        <w:t>Held: 7:3</w:t>
      </w:r>
      <w:r w:rsidR="000D0166">
        <w:rPr>
          <w:rFonts w:cs="Arial"/>
          <w:b/>
        </w:rPr>
        <w:t xml:space="preserve">0pm on </w:t>
      </w:r>
      <w:r>
        <w:rPr>
          <w:rFonts w:cs="Arial"/>
          <w:b/>
        </w:rPr>
        <w:t>19</w:t>
      </w:r>
      <w:r w:rsidR="000C386B">
        <w:rPr>
          <w:rFonts w:cs="Arial"/>
          <w:b/>
        </w:rPr>
        <w:t xml:space="preserve"> June</w:t>
      </w:r>
      <w:r w:rsidR="000D0166">
        <w:rPr>
          <w:rFonts w:cs="Arial"/>
          <w:b/>
        </w:rPr>
        <w:t xml:space="preserve"> 201</w:t>
      </w:r>
      <w:r w:rsidR="006E2A66">
        <w:rPr>
          <w:rFonts w:cs="Arial"/>
          <w:b/>
        </w:rPr>
        <w:t>7</w:t>
      </w:r>
      <w:r w:rsidR="000D0166">
        <w:rPr>
          <w:rFonts w:cs="Arial"/>
          <w:b/>
        </w:rPr>
        <w:t xml:space="preserve"> at </w:t>
      </w:r>
      <w:r>
        <w:rPr>
          <w:rFonts w:cs="Arial"/>
          <w:b/>
          <w:lang w:val="en-AU"/>
        </w:rPr>
        <w:t>Gympie</w:t>
      </w:r>
    </w:p>
    <w:p w:rsidR="000D0166" w:rsidRDefault="000D0166" w:rsidP="001E2DE5"/>
    <w:p w:rsidR="000D0166" w:rsidRDefault="00737FF4" w:rsidP="006627DE">
      <w:r>
        <w:rPr>
          <w:b/>
        </w:rPr>
        <w:t>A</w:t>
      </w:r>
      <w:r w:rsidR="000D0166" w:rsidRPr="00FF7460">
        <w:rPr>
          <w:b/>
        </w:rPr>
        <w:t>ttendees:</w:t>
      </w:r>
      <w:r w:rsidR="000D0166">
        <w:t xml:space="preserve"> </w:t>
      </w:r>
      <w:r w:rsidR="00852AFC">
        <w:t>20</w:t>
      </w:r>
      <w:r w:rsidR="004D043A">
        <w:t xml:space="preserve"> irrigation customers </w:t>
      </w:r>
      <w:r>
        <w:t xml:space="preserve">were in </w:t>
      </w:r>
      <w:r w:rsidR="004D043A">
        <w:t>attendance</w:t>
      </w:r>
    </w:p>
    <w:p w:rsidR="000D0166" w:rsidRDefault="000D0166" w:rsidP="000D0166"/>
    <w:p w:rsidR="000D0166" w:rsidRDefault="000D0166" w:rsidP="000D0166">
      <w:pPr>
        <w:rPr>
          <w:rFonts w:cs="Arial"/>
        </w:rPr>
      </w:pPr>
      <w:r>
        <w:rPr>
          <w:rFonts w:cs="Arial"/>
        </w:rPr>
        <w:t>The meeting commenced at 7:</w:t>
      </w:r>
      <w:r w:rsidR="000A7624">
        <w:rPr>
          <w:rFonts w:cs="Arial"/>
        </w:rPr>
        <w:t>30</w:t>
      </w:r>
      <w:r>
        <w:rPr>
          <w:rFonts w:cs="Arial"/>
        </w:rPr>
        <w:t>pm.</w:t>
      </w:r>
    </w:p>
    <w:p w:rsidR="000A7624" w:rsidRDefault="000A7624" w:rsidP="000D0166">
      <w:pPr>
        <w:rPr>
          <w:rFonts w:cs="Arial"/>
        </w:rPr>
      </w:pPr>
    </w:p>
    <w:p w:rsidR="00FC5C80" w:rsidRDefault="00FC5C80"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A7624" w:rsidRDefault="000A7624" w:rsidP="000A7624">
      <w:pPr>
        <w:pStyle w:val="BodyText"/>
        <w:ind w:left="0" w:right="-8"/>
      </w:pPr>
      <w:r>
        <w:rPr>
          <w:spacing w:val="-2"/>
        </w:rPr>
        <w:t>C</w:t>
      </w:r>
      <w:r>
        <w:rPr>
          <w:spacing w:val="-1"/>
        </w:rPr>
        <w:t>u</w:t>
      </w:r>
      <w:r>
        <w:t>s</w:t>
      </w:r>
      <w:r>
        <w:rPr>
          <w:spacing w:val="1"/>
        </w:rPr>
        <w:t>t</w:t>
      </w:r>
      <w:r>
        <w:rPr>
          <w:spacing w:val="-1"/>
        </w:rPr>
        <w:t>o</w:t>
      </w:r>
      <w:r>
        <w:t>m</w:t>
      </w:r>
      <w:r>
        <w:rPr>
          <w:spacing w:val="-3"/>
        </w:rPr>
        <w:t>e</w:t>
      </w:r>
      <w:r>
        <w:t>rs</w:t>
      </w:r>
      <w:r>
        <w:rPr>
          <w:spacing w:val="1"/>
        </w:rPr>
        <w:t xml:space="preserve"> </w:t>
      </w:r>
      <w:r>
        <w:rPr>
          <w:spacing w:val="-4"/>
        </w:rPr>
        <w:t>w</w:t>
      </w:r>
      <w:r>
        <w:rPr>
          <w:spacing w:val="-1"/>
        </w:rPr>
        <w:t>e</w:t>
      </w:r>
      <w:r>
        <w:t xml:space="preserve">re </w:t>
      </w:r>
      <w:r>
        <w:rPr>
          <w:spacing w:val="-1"/>
        </w:rPr>
        <w:t>ad</w:t>
      </w:r>
      <w:r>
        <w:rPr>
          <w:spacing w:val="-3"/>
        </w:rPr>
        <w:t>v</w:t>
      </w:r>
      <w:r>
        <w:rPr>
          <w:spacing w:val="-2"/>
        </w:rPr>
        <w:t>i</w:t>
      </w:r>
      <w:r>
        <w:t>s</w:t>
      </w:r>
      <w:r>
        <w:rPr>
          <w:spacing w:val="-1"/>
        </w:rPr>
        <w:t>e</w:t>
      </w:r>
      <w:r>
        <w:t xml:space="preserve">d </w:t>
      </w:r>
      <w:r>
        <w:rPr>
          <w:spacing w:val="1"/>
        </w:rPr>
        <w:t>t</w:t>
      </w:r>
      <w:r>
        <w:rPr>
          <w:spacing w:val="-1"/>
        </w:rPr>
        <w:t>h</w:t>
      </w:r>
      <w:r>
        <w:rPr>
          <w:spacing w:val="-3"/>
        </w:rPr>
        <w:t>a</w:t>
      </w:r>
      <w:r>
        <w:t>t</w:t>
      </w:r>
      <w:r>
        <w:rPr>
          <w:spacing w:val="-1"/>
        </w:rPr>
        <w:t xml:space="preserve"> </w:t>
      </w:r>
      <w:proofErr w:type="gramStart"/>
      <w:r>
        <w:rPr>
          <w:spacing w:val="1"/>
        </w:rPr>
        <w:t>t</w:t>
      </w:r>
      <w:r>
        <w:rPr>
          <w:spacing w:val="-1"/>
        </w:rPr>
        <w:t>h</w:t>
      </w:r>
      <w:r>
        <w:t xml:space="preserve">e </w:t>
      </w:r>
      <w:r>
        <w:rPr>
          <w:spacing w:val="-1"/>
        </w:rPr>
        <w:t>2016</w:t>
      </w:r>
      <w:r>
        <w:t>-</w:t>
      </w:r>
      <w:r>
        <w:rPr>
          <w:spacing w:val="-1"/>
        </w:rPr>
        <w:t>1</w:t>
      </w:r>
      <w:r>
        <w:t xml:space="preserve">7 </w:t>
      </w:r>
      <w:r>
        <w:rPr>
          <w:spacing w:val="-4"/>
        </w:rPr>
        <w:t>M</w:t>
      </w:r>
      <w:r>
        <w:rPr>
          <w:spacing w:val="-1"/>
        </w:rPr>
        <w:t>a</w:t>
      </w:r>
      <w:r>
        <w:t>ry</w:t>
      </w:r>
      <w:r>
        <w:rPr>
          <w:spacing w:val="-2"/>
        </w:rPr>
        <w:t xml:space="preserve"> </w:t>
      </w:r>
      <w:r>
        <w:rPr>
          <w:spacing w:val="-1"/>
        </w:rPr>
        <w:t>Va</w:t>
      </w:r>
      <w:r>
        <w:rPr>
          <w:spacing w:val="-2"/>
        </w:rPr>
        <w:t>ll</w:t>
      </w:r>
      <w:r>
        <w:rPr>
          <w:spacing w:val="1"/>
        </w:rPr>
        <w:t>e</w:t>
      </w:r>
      <w:r>
        <w:t>y</w:t>
      </w:r>
      <w:r>
        <w:rPr>
          <w:spacing w:val="-6"/>
        </w:rPr>
        <w:t xml:space="preserve"> </w:t>
      </w:r>
      <w:r>
        <w:rPr>
          <w:spacing w:val="7"/>
        </w:rPr>
        <w:t>W</w:t>
      </w:r>
      <w:r>
        <w:rPr>
          <w:spacing w:val="-3"/>
        </w:rPr>
        <w:t>a</w:t>
      </w:r>
      <w:r>
        <w:rPr>
          <w:spacing w:val="1"/>
        </w:rPr>
        <w:t>t</w:t>
      </w:r>
      <w:r>
        <w:rPr>
          <w:spacing w:val="-1"/>
        </w:rPr>
        <w:t>e</w:t>
      </w:r>
      <w:r>
        <w:t>r</w:t>
      </w:r>
      <w:r>
        <w:rPr>
          <w:spacing w:val="-1"/>
        </w:rPr>
        <w:t xml:space="preserve"> Supp</w:t>
      </w:r>
      <w:r>
        <w:rPr>
          <w:spacing w:val="-2"/>
        </w:rPr>
        <w:t>l</w:t>
      </w:r>
      <w:r>
        <w:t>y</w:t>
      </w:r>
      <w:r>
        <w:rPr>
          <w:spacing w:val="-2"/>
        </w:rPr>
        <w:t xml:space="preserve"> </w:t>
      </w:r>
      <w:r>
        <w:rPr>
          <w:spacing w:val="-1"/>
        </w:rPr>
        <w:t>S</w:t>
      </w:r>
      <w:r>
        <w:t>c</w:t>
      </w:r>
      <w:r>
        <w:rPr>
          <w:spacing w:val="-1"/>
        </w:rPr>
        <w:t>he</w:t>
      </w:r>
      <w:r>
        <w:t xml:space="preserve">me </w:t>
      </w:r>
      <w:r>
        <w:rPr>
          <w:spacing w:val="-1"/>
        </w:rPr>
        <w:t>N</w:t>
      </w:r>
      <w:r>
        <w:rPr>
          <w:spacing w:val="-3"/>
        </w:rPr>
        <w:t>e</w:t>
      </w:r>
      <w:r>
        <w:rPr>
          <w:spacing w:val="1"/>
        </w:rPr>
        <w:t>t</w:t>
      </w:r>
      <w:r>
        <w:rPr>
          <w:spacing w:val="-4"/>
        </w:rPr>
        <w:t>w</w:t>
      </w:r>
      <w:r>
        <w:rPr>
          <w:spacing w:val="-1"/>
        </w:rPr>
        <w:t>o</w:t>
      </w:r>
      <w:r>
        <w:t>rk</w:t>
      </w:r>
      <w:r>
        <w:rPr>
          <w:spacing w:val="3"/>
        </w:rPr>
        <w:t xml:space="preserve"> </w:t>
      </w:r>
      <w:r>
        <w:rPr>
          <w:spacing w:val="-1"/>
        </w:rPr>
        <w:t>S</w:t>
      </w:r>
      <w:r>
        <w:rPr>
          <w:spacing w:val="-3"/>
        </w:rPr>
        <w:t>e</w:t>
      </w:r>
      <w:r>
        <w:t>r</w:t>
      </w:r>
      <w:r>
        <w:rPr>
          <w:spacing w:val="-3"/>
        </w:rPr>
        <w:t>v</w:t>
      </w:r>
      <w:r>
        <w:rPr>
          <w:spacing w:val="-2"/>
        </w:rPr>
        <w:t>i</w:t>
      </w:r>
      <w:r>
        <w:t xml:space="preserve">ce </w:t>
      </w:r>
      <w:r>
        <w:rPr>
          <w:spacing w:val="-1"/>
        </w:rPr>
        <w:t>P</w:t>
      </w:r>
      <w:r>
        <w:rPr>
          <w:spacing w:val="-2"/>
        </w:rPr>
        <w:t>l</w:t>
      </w:r>
      <w:r>
        <w:rPr>
          <w:spacing w:val="-1"/>
        </w:rPr>
        <w:t>a</w:t>
      </w:r>
      <w:r>
        <w:t>n (NSP)</w:t>
      </w:r>
      <w:proofErr w:type="gramEnd"/>
      <w:r>
        <w:t xml:space="preserve"> </w:t>
      </w:r>
      <w:r>
        <w:rPr>
          <w:spacing w:val="-4"/>
        </w:rPr>
        <w:t>w</w:t>
      </w:r>
      <w:r>
        <w:rPr>
          <w:spacing w:val="-1"/>
        </w:rPr>
        <w:t>a</w:t>
      </w:r>
      <w:r>
        <w:t>s</w:t>
      </w:r>
      <w:r>
        <w:rPr>
          <w:spacing w:val="1"/>
        </w:rPr>
        <w:t xml:space="preserve"> </w:t>
      </w:r>
      <w:r>
        <w:rPr>
          <w:spacing w:val="-1"/>
        </w:rPr>
        <w:t>a</w:t>
      </w:r>
      <w:r>
        <w:rPr>
          <w:spacing w:val="-3"/>
        </w:rPr>
        <w:t>v</w:t>
      </w:r>
      <w:r>
        <w:rPr>
          <w:spacing w:val="2"/>
        </w:rPr>
        <w:t>a</w:t>
      </w:r>
      <w:r>
        <w:rPr>
          <w:spacing w:val="-2"/>
        </w:rPr>
        <w:t>il</w:t>
      </w:r>
      <w:r>
        <w:rPr>
          <w:spacing w:val="-1"/>
        </w:rPr>
        <w:t>ab</w:t>
      </w:r>
      <w:r>
        <w:rPr>
          <w:spacing w:val="-2"/>
        </w:rPr>
        <w:t>l</w:t>
      </w:r>
      <w:r>
        <w:t xml:space="preserve">e </w:t>
      </w:r>
      <w:r>
        <w:rPr>
          <w:spacing w:val="-1"/>
        </w:rPr>
        <w:t>o</w:t>
      </w:r>
      <w:r>
        <w:t>n</w:t>
      </w:r>
      <w:r>
        <w:rPr>
          <w:spacing w:val="1"/>
        </w:rPr>
        <w:t xml:space="preserve"> </w:t>
      </w:r>
      <w:r>
        <w:rPr>
          <w:spacing w:val="-1"/>
        </w:rPr>
        <w:t>Se</w:t>
      </w:r>
      <w:r>
        <w:rPr>
          <w:spacing w:val="1"/>
        </w:rPr>
        <w:t>q</w:t>
      </w:r>
      <w:r>
        <w:rPr>
          <w:spacing w:val="-4"/>
        </w:rPr>
        <w:t>w</w:t>
      </w:r>
      <w:r>
        <w:rPr>
          <w:spacing w:val="-1"/>
        </w:rPr>
        <w:t>a</w:t>
      </w:r>
      <w:r>
        <w:rPr>
          <w:spacing w:val="1"/>
        </w:rPr>
        <w:t>t</w:t>
      </w:r>
      <w:r>
        <w:rPr>
          <w:spacing w:val="-1"/>
        </w:rPr>
        <w:t>e</w:t>
      </w:r>
      <w:r>
        <w:t>r</w:t>
      </w:r>
      <w:r>
        <w:rPr>
          <w:spacing w:val="-2"/>
        </w:rPr>
        <w:t>’</w:t>
      </w:r>
      <w:r>
        <w:t>s</w:t>
      </w:r>
      <w:r>
        <w:rPr>
          <w:spacing w:val="1"/>
        </w:rPr>
        <w:t xml:space="preserve"> </w:t>
      </w:r>
      <w:r>
        <w:rPr>
          <w:spacing w:val="-4"/>
        </w:rPr>
        <w:t>w</w:t>
      </w:r>
      <w:r>
        <w:rPr>
          <w:spacing w:val="-1"/>
        </w:rPr>
        <w:t>ebs</w:t>
      </w:r>
      <w:r>
        <w:rPr>
          <w:spacing w:val="-2"/>
        </w:rPr>
        <w:t>i</w:t>
      </w:r>
      <w:r>
        <w:rPr>
          <w:spacing w:val="1"/>
        </w:rPr>
        <w:t>t</w:t>
      </w:r>
      <w:r>
        <w:t xml:space="preserve">e </w:t>
      </w:r>
      <w:r>
        <w:rPr>
          <w:spacing w:val="-1"/>
        </w:rPr>
        <w:t>an</w:t>
      </w:r>
      <w:r>
        <w:t>d</w:t>
      </w:r>
      <w:r>
        <w:rPr>
          <w:spacing w:val="-2"/>
        </w:rPr>
        <w:t xml:space="preserve"> </w:t>
      </w:r>
      <w:r>
        <w:rPr>
          <w:spacing w:val="1"/>
        </w:rPr>
        <w:t>t</w:t>
      </w:r>
      <w:r>
        <w:rPr>
          <w:spacing w:val="-3"/>
        </w:rPr>
        <w:t>h</w:t>
      </w:r>
      <w:r>
        <w:t xml:space="preserve">e </w:t>
      </w:r>
      <w:r>
        <w:rPr>
          <w:spacing w:val="-1"/>
        </w:rPr>
        <w:t>2017</w:t>
      </w:r>
      <w:r>
        <w:rPr>
          <w:spacing w:val="1"/>
        </w:rPr>
        <w:t>-</w:t>
      </w:r>
      <w:r>
        <w:rPr>
          <w:spacing w:val="-1"/>
        </w:rPr>
        <w:t>1</w:t>
      </w:r>
      <w:r>
        <w:t>8</w:t>
      </w:r>
      <w:r>
        <w:rPr>
          <w:spacing w:val="-2"/>
        </w:rPr>
        <w:t xml:space="preserve"> N</w:t>
      </w:r>
      <w:r>
        <w:rPr>
          <w:spacing w:val="-1"/>
        </w:rPr>
        <w:t>S</w:t>
      </w:r>
      <w:r>
        <w:t xml:space="preserve">P </w:t>
      </w:r>
      <w:r>
        <w:rPr>
          <w:spacing w:val="-4"/>
        </w:rPr>
        <w:t>w</w:t>
      </w:r>
      <w:r>
        <w:rPr>
          <w:spacing w:val="-1"/>
        </w:rPr>
        <w:t>ou</w:t>
      </w:r>
      <w:r>
        <w:rPr>
          <w:spacing w:val="-2"/>
        </w:rPr>
        <w:t>l</w:t>
      </w:r>
      <w:r>
        <w:t xml:space="preserve">d </w:t>
      </w:r>
      <w:r>
        <w:rPr>
          <w:spacing w:val="-1"/>
        </w:rPr>
        <w:t>b</w:t>
      </w:r>
      <w:r>
        <w:t>e</w:t>
      </w:r>
      <w:r>
        <w:rPr>
          <w:spacing w:val="1"/>
        </w:rPr>
        <w:t xml:space="preserve"> </w:t>
      </w:r>
      <w:r>
        <w:rPr>
          <w:spacing w:val="-1"/>
        </w:rPr>
        <w:t>a</w:t>
      </w:r>
      <w:r>
        <w:rPr>
          <w:spacing w:val="-3"/>
        </w:rPr>
        <w:t>v</w:t>
      </w:r>
      <w:r>
        <w:rPr>
          <w:spacing w:val="-1"/>
        </w:rPr>
        <w:t>a</w:t>
      </w:r>
      <w:r>
        <w:rPr>
          <w:spacing w:val="-2"/>
        </w:rPr>
        <w:t>il</w:t>
      </w:r>
      <w:r>
        <w:rPr>
          <w:spacing w:val="-1"/>
        </w:rPr>
        <w:t>ab</w:t>
      </w:r>
      <w:r>
        <w:rPr>
          <w:spacing w:val="-2"/>
        </w:rPr>
        <w:t>l</w:t>
      </w:r>
      <w:r>
        <w:t xml:space="preserve">e </w:t>
      </w:r>
      <w:r>
        <w:rPr>
          <w:spacing w:val="3"/>
        </w:rPr>
        <w:t>f</w:t>
      </w:r>
      <w:r>
        <w:t>r</w:t>
      </w:r>
      <w:r>
        <w:rPr>
          <w:spacing w:val="-3"/>
        </w:rPr>
        <w:t>o</w:t>
      </w:r>
      <w:r>
        <w:t>m</w:t>
      </w:r>
      <w:r>
        <w:rPr>
          <w:spacing w:val="2"/>
        </w:rPr>
        <w:t xml:space="preserve"> </w:t>
      </w:r>
      <w:r>
        <w:rPr>
          <w:spacing w:val="-1"/>
        </w:rPr>
        <w:t>30 Sep</w:t>
      </w:r>
      <w:r>
        <w:rPr>
          <w:spacing w:val="1"/>
        </w:rPr>
        <w:t>t</w:t>
      </w:r>
      <w:r>
        <w:rPr>
          <w:spacing w:val="-1"/>
        </w:rPr>
        <w:t>e</w:t>
      </w:r>
      <w:r>
        <w:t>m</w:t>
      </w:r>
      <w:r>
        <w:rPr>
          <w:spacing w:val="-1"/>
        </w:rPr>
        <w:t>b</w:t>
      </w:r>
      <w:r>
        <w:rPr>
          <w:spacing w:val="-3"/>
        </w:rPr>
        <w:t>e</w:t>
      </w:r>
      <w:r>
        <w:t>r</w:t>
      </w:r>
      <w:r>
        <w:rPr>
          <w:spacing w:val="2"/>
        </w:rPr>
        <w:t xml:space="preserve"> </w:t>
      </w:r>
      <w:r>
        <w:rPr>
          <w:spacing w:val="-1"/>
        </w:rPr>
        <w:t>201</w:t>
      </w:r>
      <w:r>
        <w:t>7</w:t>
      </w:r>
      <w:r>
        <w:rPr>
          <w:spacing w:val="-2"/>
        </w:rPr>
        <w:t xml:space="preserve"> </w:t>
      </w:r>
      <w:r>
        <w:t>(s</w:t>
      </w:r>
      <w:r>
        <w:rPr>
          <w:spacing w:val="-1"/>
        </w:rPr>
        <w:t>e</w:t>
      </w:r>
      <w:r>
        <w:t>e</w:t>
      </w:r>
      <w:r>
        <w:rPr>
          <w:spacing w:val="-2"/>
        </w:rPr>
        <w:t xml:space="preserve"> </w:t>
      </w:r>
      <w:hyperlink r:id="rId9">
        <w:r>
          <w:rPr>
            <w:spacing w:val="-1"/>
          </w:rPr>
          <w:t>h</w:t>
        </w:r>
        <w:r>
          <w:rPr>
            <w:spacing w:val="-2"/>
          </w:rPr>
          <w:t>tt</w:t>
        </w:r>
        <w:r>
          <w:rPr>
            <w:spacing w:val="-1"/>
          </w:rPr>
          <w:t>p</w:t>
        </w:r>
        <w:r>
          <w:rPr>
            <w:spacing w:val="1"/>
          </w:rPr>
          <w:t>:</w:t>
        </w:r>
        <w:r>
          <w:rPr>
            <w:spacing w:val="-2"/>
          </w:rPr>
          <w:t>/</w:t>
        </w:r>
        <w:r>
          <w:rPr>
            <w:spacing w:val="1"/>
          </w:rPr>
          <w:t>/</w:t>
        </w:r>
        <w:r>
          <w:rPr>
            <w:spacing w:val="-2"/>
          </w:rPr>
          <w:t>ww</w:t>
        </w:r>
        <w:r>
          <w:rPr>
            <w:spacing w:val="-4"/>
          </w:rPr>
          <w:t>w</w:t>
        </w:r>
        <w:r>
          <w:rPr>
            <w:spacing w:val="1"/>
          </w:rPr>
          <w:t>.</w:t>
        </w:r>
        <w:r>
          <w:t>s</w:t>
        </w:r>
        <w:r>
          <w:rPr>
            <w:spacing w:val="-1"/>
          </w:rPr>
          <w:t>e</w:t>
        </w:r>
        <w:r>
          <w:rPr>
            <w:spacing w:val="1"/>
          </w:rPr>
          <w:t>q</w:t>
        </w:r>
        <w:r>
          <w:rPr>
            <w:spacing w:val="-4"/>
          </w:rPr>
          <w:t>w</w:t>
        </w:r>
        <w:r>
          <w:rPr>
            <w:spacing w:val="-1"/>
          </w:rPr>
          <w:t>a</w:t>
        </w:r>
        <w:r>
          <w:rPr>
            <w:spacing w:val="1"/>
          </w:rPr>
          <w:t>t</w:t>
        </w:r>
        <w:r>
          <w:rPr>
            <w:spacing w:val="-1"/>
          </w:rPr>
          <w:t>e</w:t>
        </w:r>
        <w:r>
          <w:t>r</w:t>
        </w:r>
        <w:r>
          <w:rPr>
            <w:spacing w:val="1"/>
          </w:rPr>
          <w:t>.</w:t>
        </w:r>
        <w:r>
          <w:t>c</w:t>
        </w:r>
        <w:r>
          <w:rPr>
            <w:spacing w:val="-3"/>
          </w:rPr>
          <w:t>o</w:t>
        </w:r>
        <w:r>
          <w:t>m</w:t>
        </w:r>
        <w:r>
          <w:rPr>
            <w:spacing w:val="1"/>
          </w:rPr>
          <w:t>.</w:t>
        </w:r>
        <w:r>
          <w:rPr>
            <w:spacing w:val="-3"/>
          </w:rPr>
          <w:t>a</w:t>
        </w:r>
        <w:r>
          <w:rPr>
            <w:spacing w:val="-1"/>
          </w:rPr>
          <w:t>u</w:t>
        </w:r>
        <w:r>
          <w:rPr>
            <w:spacing w:val="1"/>
          </w:rPr>
          <w:t>/</w:t>
        </w:r>
        <w:r>
          <w:rPr>
            <w:spacing w:val="-4"/>
          </w:rPr>
          <w:t>w</w:t>
        </w:r>
        <w:r>
          <w:rPr>
            <w:spacing w:val="-1"/>
          </w:rPr>
          <w:t>a</w:t>
        </w:r>
        <w:r>
          <w:rPr>
            <w:spacing w:val="1"/>
          </w:rPr>
          <w:t>t</w:t>
        </w:r>
        <w:r>
          <w:rPr>
            <w:spacing w:val="-1"/>
          </w:rPr>
          <w:t>e</w:t>
        </w:r>
        <w:r>
          <w:rPr>
            <w:spacing w:val="1"/>
          </w:rPr>
          <w:t>r</w:t>
        </w:r>
        <w:r>
          <w:t>-s</w:t>
        </w:r>
        <w:r>
          <w:rPr>
            <w:spacing w:val="-1"/>
          </w:rPr>
          <w:t>upp</w:t>
        </w:r>
        <w:r>
          <w:rPr>
            <w:spacing w:val="-2"/>
          </w:rPr>
          <w:t>l</w:t>
        </w:r>
        <w:r>
          <w:rPr>
            <w:spacing w:val="-3"/>
          </w:rPr>
          <w:t>y</w:t>
        </w:r>
        <w:r>
          <w:rPr>
            <w:spacing w:val="1"/>
          </w:rPr>
          <w:t>/</w:t>
        </w:r>
        <w:r>
          <w:rPr>
            <w:spacing w:val="-2"/>
          </w:rPr>
          <w:t>i</w:t>
        </w:r>
        <w:r>
          <w:t>rr</w:t>
        </w:r>
        <w:r>
          <w:rPr>
            <w:spacing w:val="-4"/>
          </w:rPr>
          <w:t>i</w:t>
        </w:r>
        <w:r>
          <w:rPr>
            <w:spacing w:val="2"/>
          </w:rPr>
          <w:t>g</w:t>
        </w:r>
        <w:r>
          <w:rPr>
            <w:spacing w:val="-1"/>
          </w:rPr>
          <w:t>a</w:t>
        </w:r>
        <w:r>
          <w:rPr>
            <w:spacing w:val="1"/>
          </w:rPr>
          <w:t>t</w:t>
        </w:r>
        <w:r>
          <w:rPr>
            <w:spacing w:val="-2"/>
          </w:rPr>
          <w:t>i</w:t>
        </w:r>
        <w:r>
          <w:rPr>
            <w:spacing w:val="-1"/>
          </w:rPr>
          <w:t>on/</w:t>
        </w:r>
        <w:r>
          <w:t>m</w:t>
        </w:r>
        <w:r>
          <w:rPr>
            <w:spacing w:val="-1"/>
          </w:rPr>
          <w:t>a</w:t>
        </w:r>
        <w:r>
          <w:t>r</w:t>
        </w:r>
        <w:r>
          <w:rPr>
            <w:spacing w:val="-3"/>
          </w:rPr>
          <w:t>y</w:t>
        </w:r>
        <w:r>
          <w:t>-</w:t>
        </w:r>
        <w:r>
          <w:rPr>
            <w:spacing w:val="-3"/>
          </w:rPr>
          <w:t>v</w:t>
        </w:r>
        <w:r>
          <w:rPr>
            <w:spacing w:val="-1"/>
          </w:rPr>
          <w:t>a</w:t>
        </w:r>
        <w:r>
          <w:rPr>
            <w:spacing w:val="-2"/>
          </w:rPr>
          <w:t>ll</w:t>
        </w:r>
        <w:r>
          <w:rPr>
            <w:spacing w:val="1"/>
          </w:rPr>
          <w:t>e</w:t>
        </w:r>
        <w:r>
          <w:rPr>
            <w:spacing w:val="-3"/>
          </w:rPr>
          <w:t>y</w:t>
        </w:r>
        <w:r>
          <w:t>-</w:t>
        </w:r>
        <w:r>
          <w:rPr>
            <w:spacing w:val="-4"/>
          </w:rPr>
          <w:t>w</w:t>
        </w:r>
        <w:r>
          <w:rPr>
            <w:spacing w:val="-1"/>
          </w:rPr>
          <w:t>a</w:t>
        </w:r>
        <w:r>
          <w:rPr>
            <w:spacing w:val="1"/>
          </w:rPr>
          <w:t>t</w:t>
        </w:r>
        <w:r>
          <w:rPr>
            <w:spacing w:val="-1"/>
          </w:rPr>
          <w:t>e</w:t>
        </w:r>
        <w:r>
          <w:rPr>
            <w:spacing w:val="1"/>
          </w:rPr>
          <w:t>r</w:t>
        </w:r>
        <w:r>
          <w:t>-</w:t>
        </w:r>
      </w:hyperlink>
      <w:r>
        <w:t xml:space="preserve"> s</w:t>
      </w:r>
      <w:r>
        <w:rPr>
          <w:spacing w:val="-1"/>
        </w:rPr>
        <w:t>upp</w:t>
      </w:r>
      <w:r>
        <w:rPr>
          <w:spacing w:val="-2"/>
        </w:rPr>
        <w:t>l</w:t>
      </w:r>
      <w:r>
        <w:rPr>
          <w:spacing w:val="-3"/>
        </w:rPr>
        <w:t>y</w:t>
      </w:r>
      <w:r>
        <w:t>-sc</w:t>
      </w:r>
      <w:r>
        <w:rPr>
          <w:spacing w:val="-1"/>
        </w:rPr>
        <w:t>he</w:t>
      </w:r>
      <w:r>
        <w:t>m</w:t>
      </w:r>
      <w:r>
        <w:rPr>
          <w:spacing w:val="-1"/>
        </w:rPr>
        <w:t>e</w:t>
      </w:r>
      <w:r>
        <w:t xml:space="preserve">). </w:t>
      </w:r>
      <w:r>
        <w:rPr>
          <w:spacing w:val="-2"/>
        </w:rPr>
        <w:t>C</w:t>
      </w:r>
      <w:r>
        <w:rPr>
          <w:spacing w:val="-1"/>
        </w:rPr>
        <w:t>u</w:t>
      </w:r>
      <w:r>
        <w:rPr>
          <w:spacing w:val="-3"/>
        </w:rPr>
        <w:t>s</w:t>
      </w:r>
      <w:r>
        <w:rPr>
          <w:spacing w:val="1"/>
        </w:rPr>
        <w:t>t</w:t>
      </w:r>
      <w:r>
        <w:rPr>
          <w:spacing w:val="-1"/>
        </w:rPr>
        <w:t>o</w:t>
      </w:r>
      <w:r>
        <w:rPr>
          <w:spacing w:val="-2"/>
        </w:rPr>
        <w:t>m</w:t>
      </w:r>
      <w:r>
        <w:rPr>
          <w:spacing w:val="-1"/>
        </w:rPr>
        <w:t>e</w:t>
      </w:r>
      <w:r>
        <w:t>rs</w:t>
      </w:r>
      <w:r>
        <w:rPr>
          <w:spacing w:val="1"/>
        </w:rPr>
        <w:t xml:space="preserve"> </w:t>
      </w:r>
      <w:r>
        <w:rPr>
          <w:spacing w:val="-4"/>
        </w:rPr>
        <w:t>w</w:t>
      </w:r>
      <w:r>
        <w:rPr>
          <w:spacing w:val="-2"/>
        </w:rPr>
        <w:t>i</w:t>
      </w:r>
      <w:r>
        <w:rPr>
          <w:spacing w:val="1"/>
        </w:rPr>
        <w:t>t</w:t>
      </w:r>
      <w:r>
        <w:rPr>
          <w:spacing w:val="-1"/>
        </w:rPr>
        <w:t>hou</w:t>
      </w:r>
      <w:r>
        <w:t>t</w:t>
      </w:r>
      <w:r>
        <w:rPr>
          <w:spacing w:val="2"/>
        </w:rPr>
        <w:t xml:space="preserve"> </w:t>
      </w:r>
      <w:r>
        <w:rPr>
          <w:spacing w:val="-2"/>
        </w:rPr>
        <w:t>i</w:t>
      </w:r>
      <w:r>
        <w:rPr>
          <w:spacing w:val="-1"/>
        </w:rPr>
        <w:t>n</w:t>
      </w:r>
      <w:r>
        <w:rPr>
          <w:spacing w:val="1"/>
        </w:rPr>
        <w:t>t</w:t>
      </w:r>
      <w:r>
        <w:rPr>
          <w:spacing w:val="-3"/>
        </w:rPr>
        <w:t>e</w:t>
      </w:r>
      <w:r>
        <w:t>r</w:t>
      </w:r>
      <w:r>
        <w:rPr>
          <w:spacing w:val="-1"/>
        </w:rPr>
        <w:t>ne</w:t>
      </w:r>
      <w:r>
        <w:t>t</w:t>
      </w:r>
      <w:r>
        <w:rPr>
          <w:spacing w:val="-1"/>
        </w:rPr>
        <w:t xml:space="preserve"> ac</w:t>
      </w:r>
      <w:r>
        <w:t>c</w:t>
      </w:r>
      <w:r>
        <w:rPr>
          <w:spacing w:val="-3"/>
        </w:rPr>
        <w:t>e</w:t>
      </w:r>
      <w:r>
        <w:t>ss</w:t>
      </w:r>
      <w:r>
        <w:rPr>
          <w:spacing w:val="1"/>
        </w:rPr>
        <w:t xml:space="preserve"> </w:t>
      </w:r>
      <w:r>
        <w:rPr>
          <w:spacing w:val="-1"/>
        </w:rPr>
        <w:t>an</w:t>
      </w:r>
      <w:r>
        <w:t xml:space="preserve">d </w:t>
      </w:r>
      <w:r>
        <w:rPr>
          <w:spacing w:val="-4"/>
        </w:rPr>
        <w:t>w</w:t>
      </w:r>
      <w:r>
        <w:rPr>
          <w:spacing w:val="-2"/>
        </w:rPr>
        <w:t>i</w:t>
      </w:r>
      <w:r>
        <w:t>s</w:t>
      </w:r>
      <w:r>
        <w:rPr>
          <w:spacing w:val="-1"/>
        </w:rPr>
        <w:t>h</w:t>
      </w:r>
      <w:r>
        <w:rPr>
          <w:spacing w:val="-2"/>
        </w:rPr>
        <w:t>i</w:t>
      </w:r>
      <w:r>
        <w:rPr>
          <w:spacing w:val="-1"/>
        </w:rPr>
        <w:t>n</w:t>
      </w:r>
      <w:r>
        <w:t xml:space="preserve">g </w:t>
      </w:r>
      <w:r>
        <w:rPr>
          <w:spacing w:val="1"/>
        </w:rPr>
        <w:t>t</w:t>
      </w:r>
      <w:r>
        <w:t>o</w:t>
      </w:r>
      <w:r>
        <w:rPr>
          <w:spacing w:val="-2"/>
        </w:rPr>
        <w:t xml:space="preserve"> </w:t>
      </w:r>
      <w:r>
        <w:t>r</w:t>
      </w:r>
      <w:r>
        <w:rPr>
          <w:spacing w:val="-1"/>
        </w:rPr>
        <w:t>ece</w:t>
      </w:r>
      <w:r>
        <w:rPr>
          <w:spacing w:val="-2"/>
        </w:rPr>
        <w:t>i</w:t>
      </w:r>
      <w:r>
        <w:rPr>
          <w:spacing w:val="-3"/>
        </w:rPr>
        <w:t>v</w:t>
      </w:r>
      <w:r>
        <w:t>e a c</w:t>
      </w:r>
      <w:r>
        <w:rPr>
          <w:spacing w:val="-1"/>
        </w:rPr>
        <w:t>op</w:t>
      </w:r>
      <w:r>
        <w:t>y</w:t>
      </w:r>
      <w:r>
        <w:rPr>
          <w:spacing w:val="-2"/>
        </w:rPr>
        <w:t xml:space="preserve"> </w:t>
      </w:r>
      <w:r>
        <w:rPr>
          <w:spacing w:val="-3"/>
        </w:rPr>
        <w:t>o</w:t>
      </w:r>
      <w:r>
        <w:t>f</w:t>
      </w:r>
      <w:r>
        <w:rPr>
          <w:spacing w:val="-1"/>
        </w:rPr>
        <w:t xml:space="preserve"> </w:t>
      </w:r>
      <w:r>
        <w:rPr>
          <w:spacing w:val="1"/>
        </w:rPr>
        <w:t>t</w:t>
      </w:r>
      <w:r>
        <w:rPr>
          <w:spacing w:val="-1"/>
        </w:rPr>
        <w:t>he e</w:t>
      </w:r>
      <w:r>
        <w:rPr>
          <w:spacing w:val="-3"/>
        </w:rPr>
        <w:t>x</w:t>
      </w:r>
      <w:r>
        <w:rPr>
          <w:spacing w:val="-2"/>
        </w:rPr>
        <w:t>i</w:t>
      </w:r>
      <w:r>
        <w:t>s</w:t>
      </w:r>
      <w:r>
        <w:rPr>
          <w:spacing w:val="1"/>
        </w:rPr>
        <w:t>t</w:t>
      </w:r>
      <w:r>
        <w:rPr>
          <w:spacing w:val="-2"/>
        </w:rPr>
        <w:t>i</w:t>
      </w:r>
      <w:r>
        <w:rPr>
          <w:spacing w:val="-1"/>
        </w:rPr>
        <w:t>n</w:t>
      </w:r>
      <w:r>
        <w:t>g</w:t>
      </w:r>
      <w:r>
        <w:rPr>
          <w:spacing w:val="3"/>
        </w:rPr>
        <w:t xml:space="preserve"> </w:t>
      </w:r>
      <w:r>
        <w:rPr>
          <w:spacing w:val="-1"/>
        </w:rPr>
        <w:t>p</w:t>
      </w:r>
      <w:r>
        <w:rPr>
          <w:spacing w:val="-2"/>
        </w:rPr>
        <w:t>l</w:t>
      </w:r>
      <w:r>
        <w:rPr>
          <w:spacing w:val="-1"/>
        </w:rPr>
        <w:t>an</w:t>
      </w:r>
      <w:r>
        <w:t>,</w:t>
      </w:r>
      <w:r>
        <w:rPr>
          <w:spacing w:val="2"/>
        </w:rPr>
        <w:t xml:space="preserve"> </w:t>
      </w:r>
      <w:r>
        <w:rPr>
          <w:spacing w:val="-1"/>
        </w:rPr>
        <w:t>an</w:t>
      </w:r>
      <w:r>
        <w:rPr>
          <w:spacing w:val="-3"/>
        </w:rPr>
        <w:t>d</w:t>
      </w:r>
      <w:r>
        <w:rPr>
          <w:spacing w:val="1"/>
        </w:rPr>
        <w:t>/</w:t>
      </w:r>
      <w:r>
        <w:rPr>
          <w:spacing w:val="-3"/>
        </w:rPr>
        <w:t>o</w:t>
      </w:r>
      <w:r>
        <w:t>r</w:t>
      </w:r>
      <w:r>
        <w:rPr>
          <w:spacing w:val="-1"/>
        </w:rPr>
        <w:t xml:space="preserve"> </w:t>
      </w:r>
      <w:r>
        <w:t>r</w:t>
      </w:r>
      <w:r>
        <w:rPr>
          <w:spacing w:val="-3"/>
        </w:rPr>
        <w:t>e</w:t>
      </w:r>
      <w:r>
        <w:rPr>
          <w:spacing w:val="-1"/>
        </w:rPr>
        <w:t>ques</w:t>
      </w:r>
      <w:r>
        <w:t>t</w:t>
      </w:r>
      <w:r>
        <w:rPr>
          <w:spacing w:val="-1"/>
        </w:rPr>
        <w:t xml:space="preserve"> </w:t>
      </w:r>
      <w:r>
        <w:rPr>
          <w:spacing w:val="1"/>
        </w:rPr>
        <w:t>t</w:t>
      </w:r>
      <w:r>
        <w:rPr>
          <w:spacing w:val="-1"/>
        </w:rPr>
        <w:t>h</w:t>
      </w:r>
      <w:r>
        <w:t xml:space="preserve">e </w:t>
      </w:r>
      <w:r>
        <w:rPr>
          <w:spacing w:val="-1"/>
        </w:rPr>
        <w:t>ne</w:t>
      </w:r>
      <w:r>
        <w:t>w</w:t>
      </w:r>
      <w:r>
        <w:rPr>
          <w:spacing w:val="-3"/>
        </w:rPr>
        <w:t xml:space="preserve"> </w:t>
      </w:r>
      <w:r>
        <w:rPr>
          <w:spacing w:val="-1"/>
        </w:rPr>
        <w:t>p</w:t>
      </w:r>
      <w:r>
        <w:rPr>
          <w:spacing w:val="-2"/>
        </w:rPr>
        <w:t>l</w:t>
      </w:r>
      <w:r>
        <w:rPr>
          <w:spacing w:val="-1"/>
        </w:rPr>
        <w:t>a</w:t>
      </w:r>
      <w:r>
        <w:t xml:space="preserve">n </w:t>
      </w:r>
      <w:r>
        <w:rPr>
          <w:spacing w:val="-4"/>
        </w:rPr>
        <w:t>w</w:t>
      </w:r>
      <w:r>
        <w:rPr>
          <w:spacing w:val="-1"/>
        </w:rPr>
        <w:t>he</w:t>
      </w:r>
      <w:r>
        <w:t xml:space="preserve">n </w:t>
      </w:r>
      <w:r>
        <w:rPr>
          <w:spacing w:val="-2"/>
        </w:rPr>
        <w:t>i</w:t>
      </w:r>
      <w:r>
        <w:t>t</w:t>
      </w:r>
      <w:r>
        <w:rPr>
          <w:spacing w:val="2"/>
        </w:rPr>
        <w:t xml:space="preserve"> </w:t>
      </w:r>
      <w:r>
        <w:rPr>
          <w:spacing w:val="-2"/>
        </w:rPr>
        <w:t>i</w:t>
      </w:r>
      <w:r>
        <w:t>s</w:t>
      </w:r>
      <w:r>
        <w:rPr>
          <w:spacing w:val="1"/>
        </w:rPr>
        <w:t xml:space="preserve"> </w:t>
      </w:r>
      <w:r>
        <w:rPr>
          <w:spacing w:val="-1"/>
        </w:rPr>
        <w:t>a</w:t>
      </w:r>
      <w:r>
        <w:rPr>
          <w:spacing w:val="-3"/>
        </w:rPr>
        <w:t>v</w:t>
      </w:r>
      <w:r>
        <w:rPr>
          <w:spacing w:val="-1"/>
        </w:rPr>
        <w:t>a</w:t>
      </w:r>
      <w:r>
        <w:rPr>
          <w:spacing w:val="-2"/>
        </w:rPr>
        <w:t>il</w:t>
      </w:r>
      <w:r>
        <w:rPr>
          <w:spacing w:val="-1"/>
        </w:rPr>
        <w:t>ab</w:t>
      </w:r>
      <w:r>
        <w:rPr>
          <w:spacing w:val="-2"/>
        </w:rPr>
        <w:t>l</w:t>
      </w:r>
      <w:r>
        <w:rPr>
          <w:spacing w:val="-1"/>
        </w:rPr>
        <w:t>e</w:t>
      </w:r>
      <w:r>
        <w:t>,</w:t>
      </w:r>
      <w:r>
        <w:rPr>
          <w:spacing w:val="3"/>
        </w:rPr>
        <w:t xml:space="preserve"> </w:t>
      </w:r>
      <w:r>
        <w:rPr>
          <w:spacing w:val="-4"/>
        </w:rPr>
        <w:t>w</w:t>
      </w:r>
      <w:r>
        <w:rPr>
          <w:spacing w:val="-1"/>
        </w:rPr>
        <w:t>e</w:t>
      </w:r>
      <w:r>
        <w:t xml:space="preserve">re </w:t>
      </w:r>
      <w:r>
        <w:rPr>
          <w:spacing w:val="-1"/>
        </w:rPr>
        <w:t>a</w:t>
      </w:r>
      <w:r>
        <w:rPr>
          <w:spacing w:val="-3"/>
        </w:rPr>
        <w:t>s</w:t>
      </w:r>
      <w:r>
        <w:rPr>
          <w:spacing w:val="2"/>
        </w:rPr>
        <w:t>k</w:t>
      </w:r>
      <w:r>
        <w:rPr>
          <w:spacing w:val="-3"/>
        </w:rPr>
        <w:t>e</w:t>
      </w:r>
      <w:r>
        <w:t xml:space="preserve">d </w:t>
      </w:r>
      <w:r>
        <w:rPr>
          <w:spacing w:val="1"/>
        </w:rPr>
        <w:t>t</w:t>
      </w:r>
      <w:r>
        <w:t>o</w:t>
      </w:r>
      <w:r>
        <w:rPr>
          <w:spacing w:val="-2"/>
        </w:rPr>
        <w:t xml:space="preserve"> </w:t>
      </w:r>
      <w:r>
        <w:t>r</w:t>
      </w:r>
      <w:r>
        <w:rPr>
          <w:spacing w:val="-3"/>
        </w:rPr>
        <w:t>e</w:t>
      </w:r>
      <w:r>
        <w:rPr>
          <w:spacing w:val="2"/>
        </w:rPr>
        <w:t>g</w:t>
      </w:r>
      <w:r>
        <w:rPr>
          <w:spacing w:val="-2"/>
        </w:rPr>
        <w:t>i</w:t>
      </w:r>
      <w:r>
        <w:t>s</w:t>
      </w:r>
      <w:r>
        <w:rPr>
          <w:spacing w:val="1"/>
        </w:rPr>
        <w:t>t</w:t>
      </w:r>
      <w:r>
        <w:rPr>
          <w:spacing w:val="-3"/>
        </w:rPr>
        <w:t>e</w:t>
      </w:r>
      <w:r>
        <w:t>r</w:t>
      </w:r>
      <w:r>
        <w:rPr>
          <w:spacing w:val="-1"/>
        </w:rPr>
        <w:t xml:space="preserve"> </w:t>
      </w:r>
      <w:r>
        <w:rPr>
          <w:spacing w:val="1"/>
        </w:rPr>
        <w:t>t</w:t>
      </w:r>
      <w:r>
        <w:rPr>
          <w:spacing w:val="-1"/>
        </w:rPr>
        <w:t>he</w:t>
      </w:r>
      <w:r>
        <w:rPr>
          <w:spacing w:val="-2"/>
        </w:rPr>
        <w:t>i</w:t>
      </w:r>
      <w:r>
        <w:t xml:space="preserve">r </w:t>
      </w:r>
      <w:r>
        <w:rPr>
          <w:spacing w:val="-2"/>
        </w:rPr>
        <w:t>i</w:t>
      </w:r>
      <w:r>
        <w:rPr>
          <w:spacing w:val="-1"/>
        </w:rPr>
        <w:t>n</w:t>
      </w:r>
      <w:r>
        <w:rPr>
          <w:spacing w:val="1"/>
        </w:rPr>
        <w:t>t</w:t>
      </w:r>
      <w:r>
        <w:rPr>
          <w:spacing w:val="-1"/>
        </w:rPr>
        <w:t>e</w:t>
      </w:r>
      <w:r>
        <w:t>r</w:t>
      </w:r>
      <w:r>
        <w:rPr>
          <w:spacing w:val="-1"/>
        </w:rPr>
        <w:t>es</w:t>
      </w:r>
      <w:r>
        <w:t xml:space="preserve">t </w:t>
      </w:r>
      <w:r>
        <w:rPr>
          <w:spacing w:val="-1"/>
        </w:rPr>
        <w:t>b</w:t>
      </w:r>
      <w:r>
        <w:t>y</w:t>
      </w:r>
      <w:r>
        <w:rPr>
          <w:spacing w:val="-2"/>
        </w:rPr>
        <w:t xml:space="preserve"> </w:t>
      </w:r>
      <w:r>
        <w:rPr>
          <w:spacing w:val="-1"/>
        </w:rPr>
        <w:t>phon</w:t>
      </w:r>
      <w:r>
        <w:t>e</w:t>
      </w:r>
      <w:r>
        <w:rPr>
          <w:spacing w:val="-2"/>
        </w:rPr>
        <w:t xml:space="preserve"> </w:t>
      </w:r>
      <w:r>
        <w:t>(</w:t>
      </w:r>
      <w:r>
        <w:rPr>
          <w:spacing w:val="-1"/>
        </w:rPr>
        <w:t>180</w:t>
      </w:r>
      <w:r>
        <w:t>0</w:t>
      </w:r>
      <w:r>
        <w:rPr>
          <w:spacing w:val="-2"/>
        </w:rPr>
        <w:t xml:space="preserve"> </w:t>
      </w:r>
      <w:r>
        <w:rPr>
          <w:spacing w:val="-1"/>
        </w:rPr>
        <w:t>07</w:t>
      </w:r>
      <w:r>
        <w:t xml:space="preserve">7 </w:t>
      </w:r>
      <w:r>
        <w:rPr>
          <w:spacing w:val="-1"/>
        </w:rPr>
        <w:t>005</w:t>
      </w:r>
      <w:r>
        <w:rPr>
          <w:spacing w:val="-2"/>
        </w:rPr>
        <w:t>)</w:t>
      </w:r>
      <w:r>
        <w:t>.</w:t>
      </w:r>
    </w:p>
    <w:p w:rsidR="000A7624" w:rsidRDefault="000A7624" w:rsidP="000A7624">
      <w:pPr>
        <w:pStyle w:val="BodyText"/>
        <w:ind w:left="0" w:right="-8"/>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0A7624" w:rsidRDefault="000A7624" w:rsidP="000A7624">
      <w:pPr>
        <w:pStyle w:val="BodyText"/>
        <w:ind w:left="0" w:right="-8"/>
      </w:pPr>
      <w:r>
        <w:t xml:space="preserve">Seqwater gave an overview of the performance of the scheme in recent years and showed graphs comparing the rainfall and inflows into </w:t>
      </w:r>
      <w:proofErr w:type="spellStart"/>
      <w:r>
        <w:t>Borumba</w:t>
      </w:r>
      <w:proofErr w:type="spellEnd"/>
      <w:r>
        <w:t xml:space="preserve"> Dam with the releases made from the dam. These graphs clearly showed that </w:t>
      </w:r>
      <w:proofErr w:type="spellStart"/>
      <w:r>
        <w:t>Borumba</w:t>
      </w:r>
      <w:proofErr w:type="spellEnd"/>
      <w:r>
        <w:t xml:space="preserve"> Dam has greatly increased the reliability of water from the Mary River. </w:t>
      </w:r>
    </w:p>
    <w:p w:rsidR="000A7624" w:rsidRDefault="000A7624" w:rsidP="000A7624">
      <w:pPr>
        <w:pStyle w:val="BodyText"/>
        <w:ind w:left="0" w:right="-8"/>
      </w:pPr>
    </w:p>
    <w:p w:rsidR="000A7624" w:rsidRDefault="000A7624" w:rsidP="000A7624">
      <w:pPr>
        <w:pStyle w:val="BodyText"/>
        <w:ind w:left="0" w:right="-8"/>
      </w:pPr>
      <w:r>
        <w:t>Seqwater also showed before and after photos of a meter installation to illustrate the work that the operations team ha</w:t>
      </w:r>
      <w:r w:rsidR="002D4317">
        <w:t>s</w:t>
      </w:r>
      <w:r>
        <w:t xml:space="preserve"> been doing to upgrade installations to Australian Standards and improve safety for workers. Photos of other scheme maintenance work such as the joint</w:t>
      </w:r>
      <w:r w:rsidR="002D4317">
        <w:t>s</w:t>
      </w:r>
      <w:r>
        <w:t xml:space="preserve"> sealing in the dam wall were also shown together with an explanation of why the works have been undertaken.</w:t>
      </w:r>
    </w:p>
    <w:p w:rsidR="000A7624" w:rsidRDefault="000A7624" w:rsidP="000A7624">
      <w:pPr>
        <w:pStyle w:val="BodyText"/>
        <w:ind w:left="0" w:right="-8"/>
      </w:pPr>
    </w:p>
    <w:p w:rsidR="000A7624" w:rsidRDefault="000A7624" w:rsidP="000A7624">
      <w:pPr>
        <w:pStyle w:val="BodyText"/>
        <w:ind w:left="0" w:right="-8"/>
      </w:pPr>
      <w:r>
        <w:t xml:space="preserve">A question was raised about </w:t>
      </w:r>
      <w:r w:rsidR="002D4317">
        <w:t>why</w:t>
      </w:r>
      <w:r>
        <w:t xml:space="preserve"> irrigators pay towards the recreation costs. Seqwater advised that </w:t>
      </w:r>
      <w:r w:rsidR="002D4317">
        <w:t>it was current</w:t>
      </w:r>
      <w:r>
        <w:t xml:space="preserve"> government to include recreation costs in the price path</w:t>
      </w:r>
      <w:r w:rsidR="002D4317">
        <w:t>.</w:t>
      </w:r>
      <w:r>
        <w:t xml:space="preserve"> Seqwater ha</w:t>
      </w:r>
      <w:r w:rsidR="002D4317">
        <w:t>s</w:t>
      </w:r>
      <w:r>
        <w:t xml:space="preserve"> </w:t>
      </w:r>
      <w:r w:rsidR="002D4317">
        <w:t xml:space="preserve">requested that this be re-considered for </w:t>
      </w:r>
      <w:r>
        <w:t>the next price path.</w:t>
      </w:r>
    </w:p>
    <w:p w:rsidR="00A449B5" w:rsidRDefault="00A449B5" w:rsidP="00A449B5"/>
    <w:p w:rsidR="000D0166" w:rsidRPr="00B72E02" w:rsidRDefault="004D1298" w:rsidP="000D0166">
      <w:pPr>
        <w:rPr>
          <w:rFonts w:cs="Arial"/>
          <w:b/>
        </w:rPr>
      </w:pPr>
      <w:r>
        <w:rPr>
          <w:rFonts w:cs="Arial"/>
          <w:b/>
        </w:rPr>
        <w:t>Agenda Item 3 – Review of 2016-17 renewals and renewals outlook for 2017-18</w:t>
      </w:r>
    </w:p>
    <w:p w:rsidR="000A7624" w:rsidRDefault="000A7624" w:rsidP="000A7624">
      <w:pPr>
        <w:pStyle w:val="BodyText"/>
        <w:spacing w:before="1" w:line="241" w:lineRule="auto"/>
        <w:ind w:left="0" w:right="-8"/>
      </w:pPr>
      <w:r>
        <w:rPr>
          <w:spacing w:val="-1"/>
        </w:rPr>
        <w:t>Se</w:t>
      </w:r>
      <w:r>
        <w:rPr>
          <w:spacing w:val="1"/>
        </w:rPr>
        <w:t>q</w:t>
      </w:r>
      <w:r>
        <w:rPr>
          <w:spacing w:val="-4"/>
        </w:rPr>
        <w:t>w</w:t>
      </w:r>
      <w:r>
        <w:rPr>
          <w:spacing w:val="-1"/>
        </w:rPr>
        <w:t>a</w:t>
      </w:r>
      <w:r>
        <w:rPr>
          <w:spacing w:val="1"/>
        </w:rPr>
        <w:t>t</w:t>
      </w:r>
      <w:r>
        <w:rPr>
          <w:spacing w:val="-1"/>
        </w:rPr>
        <w:t>e</w:t>
      </w:r>
      <w:r>
        <w:t>r</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3"/>
        </w:rPr>
        <w:t>h</w:t>
      </w:r>
      <w:r>
        <w:t>e c</w:t>
      </w:r>
      <w:r>
        <w:rPr>
          <w:spacing w:val="-1"/>
        </w:rPr>
        <w:t>u</w:t>
      </w:r>
      <w:r>
        <w:rPr>
          <w:spacing w:val="-2"/>
        </w:rPr>
        <w:t>r</w:t>
      </w:r>
      <w:r>
        <w:t>r</w:t>
      </w:r>
      <w:r>
        <w:rPr>
          <w:spacing w:val="-1"/>
        </w:rPr>
        <w:t>en</w:t>
      </w:r>
      <w:r>
        <w:t>t</w:t>
      </w:r>
      <w:r>
        <w:rPr>
          <w:spacing w:val="-1"/>
        </w:rPr>
        <w:t xml:space="preserve"> </w:t>
      </w:r>
      <w:r>
        <w:rPr>
          <w:spacing w:val="-3"/>
        </w:rPr>
        <w:t>y</w:t>
      </w:r>
      <w:r>
        <w:rPr>
          <w:spacing w:val="-1"/>
        </w:rPr>
        <w:t>ea</w:t>
      </w:r>
      <w:r>
        <w:t>r</w:t>
      </w:r>
      <w:r>
        <w:rPr>
          <w:spacing w:val="2"/>
        </w:rPr>
        <w:t xml:space="preserve"> </w:t>
      </w:r>
      <w:r>
        <w:t>r</w:t>
      </w:r>
      <w:r>
        <w:rPr>
          <w:spacing w:val="-1"/>
        </w:rPr>
        <w:t>ene</w:t>
      </w:r>
      <w:r>
        <w:rPr>
          <w:spacing w:val="-4"/>
        </w:rPr>
        <w:t>w</w:t>
      </w:r>
      <w:r>
        <w:rPr>
          <w:spacing w:val="-1"/>
        </w:rPr>
        <w:t>a</w:t>
      </w:r>
      <w:r>
        <w:rPr>
          <w:spacing w:val="-2"/>
        </w:rPr>
        <w:t>l</w:t>
      </w:r>
      <w:r>
        <w:t>s</w:t>
      </w:r>
      <w:r>
        <w:rPr>
          <w:spacing w:val="-2"/>
        </w:rPr>
        <w:t xml:space="preserve"> </w:t>
      </w:r>
      <w:r>
        <w:rPr>
          <w:spacing w:val="-1"/>
        </w:rPr>
        <w:t>p</w:t>
      </w:r>
      <w:r>
        <w:t>r</w:t>
      </w:r>
      <w:r>
        <w:rPr>
          <w:spacing w:val="-3"/>
        </w:rPr>
        <w:t>o</w:t>
      </w:r>
      <w:r>
        <w:rPr>
          <w:spacing w:val="2"/>
        </w:rPr>
        <w:t>g</w:t>
      </w:r>
      <w:r>
        <w:t>r</w:t>
      </w:r>
      <w:r>
        <w:rPr>
          <w:spacing w:val="-3"/>
        </w:rPr>
        <w:t>a</w:t>
      </w:r>
      <w:r>
        <w:t>m</w:t>
      </w:r>
      <w:r>
        <w:rPr>
          <w:spacing w:val="2"/>
        </w:rPr>
        <w:t xml:space="preserve"> </w:t>
      </w:r>
      <w:r>
        <w:rPr>
          <w:spacing w:val="-1"/>
        </w:rPr>
        <w:t>an</w:t>
      </w:r>
      <w:r>
        <w:t>d</w:t>
      </w:r>
      <w:r>
        <w:rPr>
          <w:spacing w:val="-2"/>
        </w:rPr>
        <w:t xml:space="preserve"> </w:t>
      </w:r>
      <w:r>
        <w:rPr>
          <w:spacing w:val="-1"/>
        </w:rPr>
        <w:t>ou</w:t>
      </w:r>
      <w:r>
        <w:rPr>
          <w:spacing w:val="1"/>
        </w:rPr>
        <w:t>t</w:t>
      </w:r>
      <w:r>
        <w:rPr>
          <w:spacing w:val="-2"/>
        </w:rPr>
        <w:t>li</w:t>
      </w:r>
      <w:r>
        <w:rPr>
          <w:spacing w:val="-1"/>
        </w:rPr>
        <w:t>ne</w:t>
      </w:r>
      <w:r>
        <w:t>d</w:t>
      </w:r>
      <w:r>
        <w:rPr>
          <w:spacing w:val="-2"/>
        </w:rPr>
        <w:t xml:space="preserve"> </w:t>
      </w:r>
      <w:r>
        <w:rPr>
          <w:spacing w:val="1"/>
        </w:rPr>
        <w:t>t</w:t>
      </w:r>
      <w:r>
        <w:rPr>
          <w:spacing w:val="-1"/>
        </w:rPr>
        <w:t>h</w:t>
      </w:r>
      <w:r>
        <w:t>e</w:t>
      </w:r>
      <w:r>
        <w:rPr>
          <w:spacing w:val="-2"/>
        </w:rPr>
        <w:t xml:space="preserve"> </w:t>
      </w:r>
      <w:r>
        <w:t>r</w:t>
      </w:r>
      <w:r>
        <w:rPr>
          <w:spacing w:val="-1"/>
        </w:rPr>
        <w:t>ene</w:t>
      </w:r>
      <w:r>
        <w:rPr>
          <w:spacing w:val="-4"/>
        </w:rPr>
        <w:t>w</w:t>
      </w:r>
      <w:r>
        <w:rPr>
          <w:spacing w:val="-1"/>
        </w:rPr>
        <w:t>a</w:t>
      </w:r>
      <w:r>
        <w:rPr>
          <w:spacing w:val="-2"/>
        </w:rPr>
        <w:t>l</w:t>
      </w:r>
      <w:r>
        <w:t>s</w:t>
      </w:r>
      <w:r>
        <w:rPr>
          <w:spacing w:val="1"/>
        </w:rPr>
        <w:t xml:space="preserve"> </w:t>
      </w:r>
      <w:r>
        <w:rPr>
          <w:spacing w:val="-4"/>
        </w:rPr>
        <w:t>w</w:t>
      </w:r>
      <w:r>
        <w:rPr>
          <w:spacing w:val="-1"/>
        </w:rPr>
        <w:t>o</w:t>
      </w:r>
      <w:r>
        <w:t>r</w:t>
      </w:r>
      <w:r>
        <w:rPr>
          <w:spacing w:val="2"/>
        </w:rPr>
        <w:t>k</w:t>
      </w:r>
      <w:r>
        <w:t xml:space="preserve">s </w:t>
      </w:r>
      <w:r>
        <w:rPr>
          <w:spacing w:val="-1"/>
        </w:rPr>
        <w:t>e</w:t>
      </w:r>
      <w:r>
        <w:rPr>
          <w:spacing w:val="-3"/>
        </w:rPr>
        <w:t>x</w:t>
      </w:r>
      <w:r>
        <w:rPr>
          <w:spacing w:val="-1"/>
        </w:rPr>
        <w:t>pec</w:t>
      </w:r>
      <w:r>
        <w:rPr>
          <w:spacing w:val="1"/>
        </w:rPr>
        <w:t>t</w:t>
      </w:r>
      <w:r>
        <w:rPr>
          <w:spacing w:val="-1"/>
        </w:rPr>
        <w:t>e</w:t>
      </w:r>
      <w:r>
        <w:t xml:space="preserve">d </w:t>
      </w:r>
      <w:r>
        <w:rPr>
          <w:spacing w:val="1"/>
        </w:rPr>
        <w:t>t</w:t>
      </w:r>
      <w:r>
        <w:t>o</w:t>
      </w:r>
      <w:r>
        <w:rPr>
          <w:spacing w:val="-2"/>
        </w:rPr>
        <w:t xml:space="preserve"> </w:t>
      </w:r>
      <w:r>
        <w:rPr>
          <w:spacing w:val="-1"/>
        </w:rPr>
        <w:t>b</w:t>
      </w:r>
      <w:r>
        <w:t xml:space="preserve">e </w:t>
      </w:r>
      <w:r>
        <w:rPr>
          <w:spacing w:val="-1"/>
        </w:rPr>
        <w:t>und</w:t>
      </w:r>
      <w:r>
        <w:rPr>
          <w:spacing w:val="-3"/>
        </w:rPr>
        <w:t>e</w:t>
      </w:r>
      <w:r>
        <w:t>r</w:t>
      </w:r>
      <w:r>
        <w:rPr>
          <w:spacing w:val="1"/>
        </w:rPr>
        <w:t>t</w:t>
      </w:r>
      <w:r>
        <w:rPr>
          <w:spacing w:val="-3"/>
        </w:rPr>
        <w:t>a</w:t>
      </w:r>
      <w:r>
        <w:t>k</w:t>
      </w:r>
      <w:r>
        <w:rPr>
          <w:spacing w:val="-1"/>
        </w:rPr>
        <w:t>e</w:t>
      </w:r>
      <w:r>
        <w:t xml:space="preserve">n </w:t>
      </w:r>
      <w:r>
        <w:rPr>
          <w:spacing w:val="-2"/>
        </w:rPr>
        <w:t>i</w:t>
      </w:r>
      <w:r>
        <w:t xml:space="preserve">n </w:t>
      </w:r>
      <w:r>
        <w:rPr>
          <w:spacing w:val="-1"/>
        </w:rPr>
        <w:t>2017</w:t>
      </w:r>
      <w:r>
        <w:rPr>
          <w:spacing w:val="1"/>
        </w:rPr>
        <w:t>-</w:t>
      </w:r>
      <w:r>
        <w:rPr>
          <w:spacing w:val="-1"/>
        </w:rPr>
        <w:t>1</w:t>
      </w:r>
      <w:r>
        <w:rPr>
          <w:spacing w:val="-3"/>
        </w:rPr>
        <w:t>8</w:t>
      </w:r>
      <w:r>
        <w:t>.</w:t>
      </w:r>
    </w:p>
    <w:p w:rsidR="000A7624" w:rsidRDefault="000A7624" w:rsidP="000A7624">
      <w:pPr>
        <w:spacing w:before="10" w:line="240" w:lineRule="exact"/>
        <w:ind w:right="-8"/>
        <w:rPr>
          <w:sz w:val="24"/>
          <w:szCs w:val="24"/>
        </w:rPr>
      </w:pPr>
    </w:p>
    <w:p w:rsidR="000A7624" w:rsidRDefault="000A7624" w:rsidP="000A7624">
      <w:pPr>
        <w:pStyle w:val="BodyText"/>
        <w:ind w:left="0" w:right="-8"/>
        <w:rPr>
          <w:spacing w:val="-1"/>
        </w:rPr>
      </w:pPr>
      <w:r>
        <w:rPr>
          <w:spacing w:val="-1"/>
        </w:rPr>
        <w:t>Se</w:t>
      </w:r>
      <w:r>
        <w:rPr>
          <w:spacing w:val="1"/>
        </w:rPr>
        <w:t>q</w:t>
      </w:r>
      <w:r>
        <w:rPr>
          <w:spacing w:val="-4"/>
        </w:rPr>
        <w:t>w</w:t>
      </w:r>
      <w:r>
        <w:rPr>
          <w:spacing w:val="-1"/>
        </w:rPr>
        <w:t>a</w:t>
      </w:r>
      <w:r>
        <w:rPr>
          <w:spacing w:val="1"/>
        </w:rPr>
        <w:t>t</w:t>
      </w:r>
      <w:r>
        <w:rPr>
          <w:spacing w:val="-1"/>
        </w:rPr>
        <w:t>e</w:t>
      </w:r>
      <w:r>
        <w:t>r</w:t>
      </w:r>
      <w:r>
        <w:rPr>
          <w:spacing w:val="2"/>
        </w:rPr>
        <w:t xml:space="preserve"> </w:t>
      </w:r>
      <w:r>
        <w:rPr>
          <w:spacing w:val="-1"/>
        </w:rPr>
        <w:t>e</w:t>
      </w:r>
      <w:r>
        <w:rPr>
          <w:spacing w:val="-3"/>
        </w:rPr>
        <w:t>x</w:t>
      </w:r>
      <w:r>
        <w:rPr>
          <w:spacing w:val="-1"/>
        </w:rPr>
        <w:t>p</w:t>
      </w:r>
      <w:r>
        <w:rPr>
          <w:spacing w:val="-2"/>
        </w:rPr>
        <w:t>l</w:t>
      </w:r>
      <w:r>
        <w:rPr>
          <w:spacing w:val="-1"/>
        </w:rPr>
        <w:t>a</w:t>
      </w:r>
      <w:r>
        <w:rPr>
          <w:spacing w:val="-2"/>
        </w:rPr>
        <w:t>i</w:t>
      </w:r>
      <w:r>
        <w:rPr>
          <w:spacing w:val="-1"/>
        </w:rPr>
        <w:t>ne</w:t>
      </w:r>
      <w:r>
        <w:t xml:space="preserve">d </w:t>
      </w:r>
      <w:r>
        <w:rPr>
          <w:spacing w:val="1"/>
        </w:rPr>
        <w:t>t</w:t>
      </w:r>
      <w:r>
        <w:rPr>
          <w:spacing w:val="-1"/>
        </w:rPr>
        <w:t>ha</w:t>
      </w:r>
      <w:r>
        <w:t>t</w:t>
      </w:r>
      <w:r>
        <w:rPr>
          <w:spacing w:val="-3"/>
        </w:rPr>
        <w:t xml:space="preserve"> </w:t>
      </w:r>
      <w:r>
        <w:t>r</w:t>
      </w:r>
      <w:r>
        <w:rPr>
          <w:spacing w:val="-1"/>
        </w:rPr>
        <w:t>ene</w:t>
      </w:r>
      <w:r>
        <w:rPr>
          <w:spacing w:val="-4"/>
        </w:rPr>
        <w:t>w</w:t>
      </w:r>
      <w:r>
        <w:rPr>
          <w:spacing w:val="-1"/>
        </w:rPr>
        <w:t>a</w:t>
      </w:r>
      <w:r>
        <w:rPr>
          <w:spacing w:val="-2"/>
        </w:rPr>
        <w:t>l</w:t>
      </w:r>
      <w:r>
        <w:t>s</w:t>
      </w:r>
      <w:r>
        <w:rPr>
          <w:spacing w:val="1"/>
        </w:rPr>
        <w:t xml:space="preserve"> </w:t>
      </w:r>
      <w:r>
        <w:rPr>
          <w:spacing w:val="-1"/>
        </w:rPr>
        <w:t>p</w:t>
      </w:r>
      <w:r>
        <w:rPr>
          <w:spacing w:val="-2"/>
        </w:rPr>
        <w:t>l</w:t>
      </w:r>
      <w:r>
        <w:rPr>
          <w:spacing w:val="-1"/>
        </w:rPr>
        <w:t>ann</w:t>
      </w:r>
      <w:r>
        <w:rPr>
          <w:spacing w:val="-2"/>
        </w:rPr>
        <w:t>i</w:t>
      </w:r>
      <w:r>
        <w:rPr>
          <w:spacing w:val="-1"/>
        </w:rPr>
        <w:t>n</w:t>
      </w:r>
      <w:r>
        <w:t>g</w:t>
      </w:r>
      <w:r>
        <w:rPr>
          <w:spacing w:val="3"/>
        </w:rPr>
        <w:t xml:space="preserve"> </w:t>
      </w:r>
      <w:r>
        <w:rPr>
          <w:spacing w:val="-1"/>
        </w:rPr>
        <w:t>e</w:t>
      </w:r>
      <w:r>
        <w:rPr>
          <w:spacing w:val="-3"/>
        </w:rPr>
        <w:t>x</w:t>
      </w:r>
      <w:r>
        <w:rPr>
          <w:spacing w:val="1"/>
        </w:rPr>
        <w:t>t</w:t>
      </w:r>
      <w:r>
        <w:rPr>
          <w:spacing w:val="-1"/>
        </w:rPr>
        <w:t>end</w:t>
      </w:r>
      <w:r>
        <w:t>s</w:t>
      </w:r>
      <w:r>
        <w:rPr>
          <w:spacing w:val="1"/>
        </w:rPr>
        <w:t xml:space="preserve"> </w:t>
      </w:r>
      <w:r>
        <w:rPr>
          <w:spacing w:val="-4"/>
        </w:rPr>
        <w:t>w</w:t>
      </w:r>
      <w:r>
        <w:rPr>
          <w:spacing w:val="-1"/>
        </w:rPr>
        <w:t>e</w:t>
      </w:r>
      <w:r>
        <w:rPr>
          <w:spacing w:val="-2"/>
        </w:rPr>
        <w:t>l</w:t>
      </w:r>
      <w:r>
        <w:t>l</w:t>
      </w:r>
      <w:r>
        <w:rPr>
          <w:spacing w:val="1"/>
        </w:rPr>
        <w:t xml:space="preserve"> </w:t>
      </w:r>
      <w:r>
        <w:rPr>
          <w:spacing w:val="-2"/>
        </w:rPr>
        <w:t>i</w:t>
      </w:r>
      <w:r>
        <w:rPr>
          <w:spacing w:val="-1"/>
        </w:rPr>
        <w:t>n</w:t>
      </w:r>
      <w:r>
        <w:rPr>
          <w:spacing w:val="1"/>
        </w:rPr>
        <w:t>t</w:t>
      </w:r>
      <w:r>
        <w:t xml:space="preserve">o </w:t>
      </w:r>
      <w:r>
        <w:rPr>
          <w:spacing w:val="1"/>
        </w:rPr>
        <w:t>t</w:t>
      </w:r>
      <w:r>
        <w:rPr>
          <w:spacing w:val="-1"/>
        </w:rPr>
        <w:t>h</w:t>
      </w:r>
      <w:r>
        <w:t>e</w:t>
      </w:r>
      <w:r>
        <w:rPr>
          <w:spacing w:val="-2"/>
        </w:rPr>
        <w:t xml:space="preserve"> </w:t>
      </w:r>
      <w:r>
        <w:rPr>
          <w:spacing w:val="1"/>
        </w:rPr>
        <w:t>f</w:t>
      </w:r>
      <w:r>
        <w:rPr>
          <w:spacing w:val="-1"/>
        </w:rPr>
        <w:t>u</w:t>
      </w:r>
      <w:r>
        <w:rPr>
          <w:spacing w:val="1"/>
        </w:rPr>
        <w:t>t</w:t>
      </w:r>
      <w:r>
        <w:rPr>
          <w:spacing w:val="-3"/>
        </w:rPr>
        <w:t>u</w:t>
      </w:r>
      <w:r>
        <w:t xml:space="preserve">re </w:t>
      </w:r>
      <w:r>
        <w:rPr>
          <w:spacing w:val="-1"/>
        </w:rPr>
        <w:t>a</w:t>
      </w:r>
      <w:r>
        <w:rPr>
          <w:spacing w:val="-3"/>
        </w:rPr>
        <w:t>n</w:t>
      </w:r>
      <w:r>
        <w:t xml:space="preserve">d </w:t>
      </w:r>
      <w:r>
        <w:rPr>
          <w:spacing w:val="-2"/>
        </w:rPr>
        <w:t>i</w:t>
      </w:r>
      <w:r>
        <w:t>s</w:t>
      </w:r>
      <w:r>
        <w:rPr>
          <w:spacing w:val="1"/>
        </w:rPr>
        <w:t xml:space="preserve"> </w:t>
      </w:r>
      <w:r>
        <w:rPr>
          <w:spacing w:val="-1"/>
        </w:rPr>
        <w:t>base</w:t>
      </w:r>
      <w:r>
        <w:t>d</w:t>
      </w:r>
      <w:r>
        <w:rPr>
          <w:spacing w:val="-2"/>
        </w:rPr>
        <w:t xml:space="preserve"> </w:t>
      </w:r>
      <w:r>
        <w:rPr>
          <w:spacing w:val="-1"/>
        </w:rPr>
        <w:t>o</w:t>
      </w:r>
      <w:r>
        <w:t>n</w:t>
      </w:r>
      <w:r>
        <w:rPr>
          <w:spacing w:val="-2"/>
        </w:rPr>
        <w:t xml:space="preserve"> </w:t>
      </w:r>
      <w:r>
        <w:rPr>
          <w:spacing w:val="1"/>
        </w:rPr>
        <w:t>t</w:t>
      </w:r>
      <w:r>
        <w:rPr>
          <w:spacing w:val="-1"/>
        </w:rPr>
        <w:t>he a</w:t>
      </w:r>
      <w:r>
        <w:rPr>
          <w:spacing w:val="-3"/>
        </w:rPr>
        <w:t>v</w:t>
      </w:r>
      <w:r>
        <w:rPr>
          <w:spacing w:val="-1"/>
        </w:rPr>
        <w:t>e</w:t>
      </w:r>
      <w:r>
        <w:t>r</w:t>
      </w:r>
      <w:r>
        <w:rPr>
          <w:spacing w:val="-1"/>
        </w:rPr>
        <w:t>a</w:t>
      </w:r>
      <w:r>
        <w:rPr>
          <w:spacing w:val="1"/>
        </w:rPr>
        <w:t>g</w:t>
      </w:r>
      <w:r>
        <w:t xml:space="preserve">e </w:t>
      </w:r>
      <w:r>
        <w:rPr>
          <w:spacing w:val="-2"/>
        </w:rPr>
        <w:t>l</w:t>
      </w:r>
      <w:r>
        <w:rPr>
          <w:spacing w:val="-4"/>
        </w:rPr>
        <w:t>i</w:t>
      </w:r>
      <w:r>
        <w:rPr>
          <w:spacing w:val="3"/>
        </w:rPr>
        <w:t>f</w:t>
      </w:r>
      <w:r>
        <w:t>e</w:t>
      </w:r>
      <w:r>
        <w:rPr>
          <w:spacing w:val="-2"/>
        </w:rPr>
        <w:t xml:space="preserve"> </w:t>
      </w:r>
      <w:r>
        <w:rPr>
          <w:spacing w:val="-1"/>
        </w:rPr>
        <w:t>e</w:t>
      </w:r>
      <w:r>
        <w:rPr>
          <w:spacing w:val="-3"/>
        </w:rPr>
        <w:t>x</w:t>
      </w:r>
      <w:r>
        <w:rPr>
          <w:spacing w:val="-1"/>
        </w:rPr>
        <w:t>pec</w:t>
      </w:r>
      <w:r>
        <w:rPr>
          <w:spacing w:val="1"/>
        </w:rPr>
        <w:t>t</w:t>
      </w:r>
      <w:r>
        <w:rPr>
          <w:spacing w:val="-1"/>
        </w:rPr>
        <w:t>anc</w:t>
      </w:r>
      <w:r>
        <w:t>y</w:t>
      </w:r>
      <w:r>
        <w:rPr>
          <w:spacing w:val="-2"/>
        </w:rPr>
        <w:t xml:space="preserve"> </w:t>
      </w:r>
      <w:r>
        <w:rPr>
          <w:spacing w:val="-3"/>
        </w:rPr>
        <w:t>o</w:t>
      </w:r>
      <w:r>
        <w:t>f</w:t>
      </w:r>
      <w:r>
        <w:rPr>
          <w:spacing w:val="4"/>
        </w:rPr>
        <w:t xml:space="preserve"> </w:t>
      </w:r>
      <w:r>
        <w:rPr>
          <w:spacing w:val="-1"/>
        </w:rPr>
        <w:t>a</w:t>
      </w:r>
      <w:r>
        <w:t>n</w:t>
      </w:r>
      <w:r>
        <w:rPr>
          <w:spacing w:val="-2"/>
        </w:rPr>
        <w:t xml:space="preserve"> </w:t>
      </w:r>
      <w:r>
        <w:rPr>
          <w:spacing w:val="-1"/>
        </w:rPr>
        <w:t>as</w:t>
      </w:r>
      <w:r>
        <w:t>s</w:t>
      </w:r>
      <w:r>
        <w:rPr>
          <w:spacing w:val="-3"/>
        </w:rPr>
        <w:t>e</w:t>
      </w:r>
      <w:r>
        <w:rPr>
          <w:spacing w:val="1"/>
        </w:rPr>
        <w:t>t</w:t>
      </w:r>
      <w:r>
        <w:t>. A planned program of works is created for each asset (including meters) and each year c</w:t>
      </w:r>
      <w:r>
        <w:rPr>
          <w:spacing w:val="-1"/>
        </w:rPr>
        <w:t>ond</w:t>
      </w:r>
      <w:r>
        <w:rPr>
          <w:spacing w:val="-2"/>
        </w:rPr>
        <w:t>i</w:t>
      </w:r>
      <w:r>
        <w:rPr>
          <w:spacing w:val="1"/>
        </w:rPr>
        <w:t>t</w:t>
      </w:r>
      <w:r>
        <w:rPr>
          <w:spacing w:val="-2"/>
        </w:rPr>
        <w:t>i</w:t>
      </w:r>
      <w:r>
        <w:rPr>
          <w:spacing w:val="-1"/>
        </w:rPr>
        <w:t>o</w:t>
      </w:r>
      <w:r>
        <w:t xml:space="preserve">n </w:t>
      </w:r>
      <w:r>
        <w:rPr>
          <w:spacing w:val="-1"/>
        </w:rPr>
        <w:t>as</w:t>
      </w:r>
      <w:r>
        <w:t>s</w:t>
      </w:r>
      <w:r>
        <w:rPr>
          <w:spacing w:val="-1"/>
        </w:rPr>
        <w:t>e</w:t>
      </w:r>
      <w:r>
        <w:rPr>
          <w:spacing w:val="-3"/>
        </w:rPr>
        <w:t>s</w:t>
      </w:r>
      <w:r>
        <w:t>s</w:t>
      </w:r>
      <w:r>
        <w:rPr>
          <w:spacing w:val="-2"/>
        </w:rPr>
        <w:t>m</w:t>
      </w:r>
      <w:r>
        <w:rPr>
          <w:spacing w:val="-1"/>
        </w:rPr>
        <w:t>en</w:t>
      </w:r>
      <w:r>
        <w:rPr>
          <w:spacing w:val="1"/>
        </w:rPr>
        <w:t>t</w:t>
      </w:r>
      <w:r>
        <w:t>s</w:t>
      </w:r>
      <w:r>
        <w:rPr>
          <w:spacing w:val="1"/>
        </w:rPr>
        <w:t xml:space="preserve"> </w:t>
      </w:r>
      <w:r>
        <w:rPr>
          <w:spacing w:val="-3"/>
        </w:rPr>
        <w:t>a</w:t>
      </w:r>
      <w:r>
        <w:t>re c</w:t>
      </w:r>
      <w:r>
        <w:rPr>
          <w:spacing w:val="-1"/>
        </w:rPr>
        <w:t>on</w:t>
      </w:r>
      <w:r>
        <w:rPr>
          <w:spacing w:val="-3"/>
        </w:rPr>
        <w:t>d</w:t>
      </w:r>
      <w:r>
        <w:rPr>
          <w:spacing w:val="-1"/>
        </w:rPr>
        <w:t>uc</w:t>
      </w:r>
      <w:r>
        <w:rPr>
          <w:spacing w:val="1"/>
        </w:rPr>
        <w:t>t</w:t>
      </w:r>
      <w:r>
        <w:rPr>
          <w:spacing w:val="-1"/>
        </w:rPr>
        <w:t>e</w:t>
      </w:r>
      <w:r>
        <w:t xml:space="preserve">d on those assets which are identified in the works program for that year, </w:t>
      </w:r>
      <w:r>
        <w:rPr>
          <w:spacing w:val="1"/>
        </w:rPr>
        <w:t>t</w:t>
      </w:r>
      <w:r>
        <w:t xml:space="preserve">o </w:t>
      </w:r>
      <w:r>
        <w:rPr>
          <w:spacing w:val="-1"/>
        </w:rPr>
        <w:t>de</w:t>
      </w:r>
      <w:r>
        <w:rPr>
          <w:spacing w:val="1"/>
        </w:rPr>
        <w:t>t</w:t>
      </w:r>
      <w:r>
        <w:rPr>
          <w:spacing w:val="-1"/>
        </w:rPr>
        <w:t>e</w:t>
      </w:r>
      <w:r>
        <w:rPr>
          <w:spacing w:val="-2"/>
        </w:rPr>
        <w:t>r</w:t>
      </w:r>
      <w:r>
        <w:t>m</w:t>
      </w:r>
      <w:r>
        <w:rPr>
          <w:spacing w:val="-2"/>
        </w:rPr>
        <w:t>i</w:t>
      </w:r>
      <w:r>
        <w:rPr>
          <w:spacing w:val="-1"/>
        </w:rPr>
        <w:t>n</w:t>
      </w:r>
      <w:r>
        <w:t xml:space="preserve">e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as</w:t>
      </w:r>
      <w:r>
        <w:t>s</w:t>
      </w:r>
      <w:r>
        <w:rPr>
          <w:spacing w:val="-3"/>
        </w:rPr>
        <w:t>e</w:t>
      </w:r>
      <w:r>
        <w:t>t</w:t>
      </w:r>
      <w:r>
        <w:rPr>
          <w:spacing w:val="2"/>
        </w:rPr>
        <w:t xml:space="preserve"> </w:t>
      </w:r>
      <w:r>
        <w:rPr>
          <w:spacing w:val="-1"/>
        </w:rPr>
        <w:t>n</w:t>
      </w:r>
      <w:r>
        <w:rPr>
          <w:spacing w:val="-3"/>
        </w:rPr>
        <w:t>e</w:t>
      </w:r>
      <w:r>
        <w:rPr>
          <w:spacing w:val="-1"/>
        </w:rPr>
        <w:t>ed</w:t>
      </w:r>
      <w:r>
        <w:t>s</w:t>
      </w:r>
      <w:r>
        <w:rPr>
          <w:spacing w:val="1"/>
        </w:rPr>
        <w:t xml:space="preserve"> t</w:t>
      </w:r>
      <w:r>
        <w:t>o</w:t>
      </w:r>
      <w:r>
        <w:rPr>
          <w:spacing w:val="-2"/>
        </w:rPr>
        <w:t xml:space="preserve"> </w:t>
      </w:r>
      <w:r>
        <w:rPr>
          <w:spacing w:val="-1"/>
        </w:rPr>
        <w:t>b</w:t>
      </w:r>
      <w:r>
        <w:t>e</w:t>
      </w:r>
      <w:r>
        <w:rPr>
          <w:spacing w:val="-2"/>
        </w:rPr>
        <w:t xml:space="preserve"> </w:t>
      </w:r>
      <w:r>
        <w:t>r</w:t>
      </w:r>
      <w:r>
        <w:rPr>
          <w:spacing w:val="-1"/>
        </w:rPr>
        <w:t>ep</w:t>
      </w:r>
      <w:r>
        <w:rPr>
          <w:spacing w:val="-2"/>
        </w:rPr>
        <w:t>l</w:t>
      </w:r>
      <w:r>
        <w:rPr>
          <w:spacing w:val="-1"/>
        </w:rPr>
        <w:t>ace</w:t>
      </w:r>
      <w:r>
        <w:t xml:space="preserve">d </w:t>
      </w:r>
      <w:r>
        <w:rPr>
          <w:spacing w:val="-1"/>
        </w:rPr>
        <w:t>ha</w:t>
      </w:r>
      <w:r>
        <w:rPr>
          <w:spacing w:val="-3"/>
        </w:rPr>
        <w:t>v</w:t>
      </w:r>
      <w:r>
        <w:rPr>
          <w:spacing w:val="-2"/>
        </w:rPr>
        <w:t>i</w:t>
      </w:r>
      <w:r>
        <w:rPr>
          <w:spacing w:val="-1"/>
        </w:rPr>
        <w:t>n</w:t>
      </w:r>
      <w:r>
        <w:t>g r</w:t>
      </w:r>
      <w:r>
        <w:rPr>
          <w:spacing w:val="-3"/>
        </w:rPr>
        <w:t>e</w:t>
      </w:r>
      <w:r>
        <w:rPr>
          <w:spacing w:val="2"/>
        </w:rPr>
        <w:t>g</w:t>
      </w:r>
      <w:r>
        <w:rPr>
          <w:spacing w:val="-3"/>
        </w:rPr>
        <w:t>a</w:t>
      </w:r>
      <w:r>
        <w:t>rd</w:t>
      </w:r>
      <w:r>
        <w:rPr>
          <w:spacing w:val="-2"/>
        </w:rPr>
        <w:t xml:space="preserve"> </w:t>
      </w:r>
      <w:r>
        <w:rPr>
          <w:spacing w:val="1"/>
        </w:rPr>
        <w:t>t</w:t>
      </w:r>
      <w:r>
        <w:t xml:space="preserve">o </w:t>
      </w:r>
      <w:r>
        <w:rPr>
          <w:spacing w:val="-2"/>
        </w:rPr>
        <w:t>i</w:t>
      </w:r>
      <w:r>
        <w:rPr>
          <w:spacing w:val="1"/>
        </w:rPr>
        <w:t>t</w:t>
      </w:r>
      <w:r>
        <w:t>s</w:t>
      </w:r>
      <w:r>
        <w:rPr>
          <w:spacing w:val="-2"/>
        </w:rPr>
        <w:t xml:space="preserve"> </w:t>
      </w:r>
      <w:r>
        <w:rPr>
          <w:spacing w:val="-3"/>
        </w:rPr>
        <w:t>a</w:t>
      </w:r>
      <w:r>
        <w:rPr>
          <w:spacing w:val="2"/>
        </w:rPr>
        <w:t>g</w:t>
      </w:r>
      <w:r>
        <w:rPr>
          <w:spacing w:val="-3"/>
        </w:rPr>
        <w:t>e and condition</w:t>
      </w:r>
      <w:r>
        <w:t>,</w:t>
      </w:r>
      <w:r>
        <w:rPr>
          <w:spacing w:val="2"/>
        </w:rPr>
        <w:t xml:space="preserve"> </w:t>
      </w:r>
      <w:r>
        <w:rPr>
          <w:spacing w:val="-1"/>
        </w:rPr>
        <w:t>ho</w:t>
      </w:r>
      <w:r>
        <w:t>w</w:t>
      </w:r>
      <w:r>
        <w:rPr>
          <w:spacing w:val="-3"/>
        </w:rPr>
        <w:t xml:space="preserve"> </w:t>
      </w:r>
      <w:r>
        <w:rPr>
          <w:spacing w:val="-2"/>
        </w:rPr>
        <w:t>i</w:t>
      </w:r>
      <w:r>
        <w:t>t</w:t>
      </w:r>
      <w:r>
        <w:rPr>
          <w:spacing w:val="2"/>
        </w:rPr>
        <w:t xml:space="preserve"> </w:t>
      </w:r>
      <w:r>
        <w:rPr>
          <w:spacing w:val="-2"/>
        </w:rPr>
        <w:t>i</w:t>
      </w:r>
      <w:r>
        <w:t>s</w:t>
      </w:r>
      <w:r>
        <w:rPr>
          <w:spacing w:val="1"/>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2"/>
        </w:rPr>
        <w:t>i</w:t>
      </w:r>
      <w:r>
        <w:rPr>
          <w:spacing w:val="-1"/>
        </w:rPr>
        <w:t>n</w:t>
      </w:r>
      <w:r>
        <w:t xml:space="preserve">g </w:t>
      </w:r>
      <w:r>
        <w:rPr>
          <w:spacing w:val="-1"/>
        </w:rPr>
        <w:t xml:space="preserve">and </w:t>
      </w:r>
      <w:r>
        <w:rPr>
          <w:spacing w:val="-4"/>
        </w:rPr>
        <w:t>w</w:t>
      </w:r>
      <w:r>
        <w:rPr>
          <w:spacing w:val="-1"/>
        </w:rPr>
        <w:t>he</w:t>
      </w:r>
      <w:r>
        <w:rPr>
          <w:spacing w:val="1"/>
        </w:rPr>
        <w:t>t</w:t>
      </w:r>
      <w:r>
        <w:rPr>
          <w:spacing w:val="-1"/>
        </w:rPr>
        <w:t>he</w:t>
      </w:r>
      <w:r>
        <w:t>r</w:t>
      </w:r>
      <w:r>
        <w:rPr>
          <w:spacing w:val="2"/>
        </w:rPr>
        <w:t xml:space="preserve"> </w:t>
      </w:r>
      <w:r>
        <w:rPr>
          <w:spacing w:val="-1"/>
        </w:rPr>
        <w:t>an</w:t>
      </w:r>
      <w:r>
        <w:t>y</w:t>
      </w:r>
      <w:r>
        <w:rPr>
          <w:spacing w:val="-2"/>
        </w:rPr>
        <w:t xml:space="preserve"> l</w:t>
      </w:r>
      <w:r>
        <w:rPr>
          <w:spacing w:val="-1"/>
        </w:rPr>
        <w:t>e</w:t>
      </w:r>
      <w:r>
        <w:rPr>
          <w:spacing w:val="2"/>
        </w:rPr>
        <w:t>g</w:t>
      </w:r>
      <w:r>
        <w:rPr>
          <w:spacing w:val="-2"/>
        </w:rPr>
        <w:t>i</w:t>
      </w:r>
      <w:r>
        <w:t>s</w:t>
      </w:r>
      <w:r>
        <w:rPr>
          <w:spacing w:val="-2"/>
        </w:rPr>
        <w:t>l</w:t>
      </w:r>
      <w:r>
        <w:rPr>
          <w:spacing w:val="-1"/>
        </w:rPr>
        <w:t>a</w:t>
      </w:r>
      <w:r>
        <w:rPr>
          <w:spacing w:val="1"/>
        </w:rPr>
        <w:t>t</w:t>
      </w:r>
      <w:r>
        <w:rPr>
          <w:spacing w:val="-2"/>
        </w:rPr>
        <w:t>i</w:t>
      </w:r>
      <w:r>
        <w:rPr>
          <w:spacing w:val="-3"/>
        </w:rPr>
        <w:t>v</w:t>
      </w:r>
      <w:r>
        <w:t>e c</w:t>
      </w:r>
      <w:r>
        <w:rPr>
          <w:spacing w:val="-1"/>
        </w:rPr>
        <w:t>han</w:t>
      </w:r>
      <w:r>
        <w:rPr>
          <w:spacing w:val="1"/>
        </w:rPr>
        <w:t>g</w:t>
      </w:r>
      <w:r>
        <w:rPr>
          <w:spacing w:val="-1"/>
        </w:rPr>
        <w:t>e</w:t>
      </w:r>
      <w:r>
        <w:t>s</w:t>
      </w:r>
      <w:r>
        <w:rPr>
          <w:spacing w:val="-2"/>
        </w:rPr>
        <w:t xml:space="preserve"> </w:t>
      </w:r>
      <w:r>
        <w:t>r</w:t>
      </w:r>
      <w:r>
        <w:rPr>
          <w:spacing w:val="-3"/>
        </w:rPr>
        <w:t>e</w:t>
      </w:r>
      <w:r>
        <w:rPr>
          <w:spacing w:val="2"/>
        </w:rPr>
        <w:t>q</w:t>
      </w:r>
      <w:r>
        <w:rPr>
          <w:spacing w:val="-1"/>
        </w:rPr>
        <w:t>u</w:t>
      </w:r>
      <w:r>
        <w:rPr>
          <w:spacing w:val="-2"/>
        </w:rPr>
        <w:t>i</w:t>
      </w:r>
      <w:r>
        <w:t>re</w:t>
      </w:r>
      <w:r>
        <w:rPr>
          <w:spacing w:val="-2"/>
        </w:rPr>
        <w:t xml:space="preserve"> i</w:t>
      </w:r>
      <w:r>
        <w:t>t</w:t>
      </w:r>
      <w:r>
        <w:rPr>
          <w:spacing w:val="-1"/>
        </w:rPr>
        <w:t xml:space="preserve"> </w:t>
      </w:r>
      <w:r>
        <w:rPr>
          <w:spacing w:val="1"/>
        </w:rPr>
        <w:t>t</w:t>
      </w:r>
      <w:r>
        <w:t>o</w:t>
      </w:r>
      <w:r>
        <w:rPr>
          <w:spacing w:val="-2"/>
        </w:rPr>
        <w:t xml:space="preserve"> </w:t>
      </w:r>
      <w:r>
        <w:rPr>
          <w:spacing w:val="-1"/>
        </w:rPr>
        <w:t>b</w:t>
      </w:r>
      <w:r>
        <w:t>e</w:t>
      </w:r>
      <w:r>
        <w:rPr>
          <w:spacing w:val="-2"/>
        </w:rPr>
        <w:t xml:space="preserve"> </w:t>
      </w:r>
      <w:r>
        <w:t>r</w:t>
      </w:r>
      <w:r>
        <w:rPr>
          <w:spacing w:val="-3"/>
        </w:rPr>
        <w:t>e</w:t>
      </w:r>
      <w:r>
        <w:rPr>
          <w:spacing w:val="-1"/>
        </w:rPr>
        <w:t>p</w:t>
      </w:r>
      <w:r>
        <w:rPr>
          <w:spacing w:val="-2"/>
        </w:rPr>
        <w:t>l</w:t>
      </w:r>
      <w:r>
        <w:rPr>
          <w:spacing w:val="-1"/>
        </w:rPr>
        <w:t>aced</w:t>
      </w:r>
      <w:r>
        <w:t>.</w:t>
      </w:r>
      <w:r>
        <w:rPr>
          <w:spacing w:val="-2"/>
        </w:rPr>
        <w:t xml:space="preserve"> </w:t>
      </w:r>
      <w:r>
        <w:rPr>
          <w:spacing w:val="7"/>
        </w:rPr>
        <w:t>W</w:t>
      </w:r>
      <w:r>
        <w:rPr>
          <w:spacing w:val="-3"/>
        </w:rPr>
        <w:t>he</w:t>
      </w:r>
      <w:r>
        <w:t xml:space="preserve">re </w:t>
      </w:r>
      <w:r>
        <w:rPr>
          <w:spacing w:val="-1"/>
        </w:rPr>
        <w:t>p</w:t>
      </w:r>
      <w:r>
        <w:rPr>
          <w:spacing w:val="-3"/>
        </w:rPr>
        <w:t>o</w:t>
      </w:r>
      <w:r>
        <w:t>ss</w:t>
      </w:r>
      <w:r>
        <w:rPr>
          <w:spacing w:val="-2"/>
        </w:rPr>
        <w:t>i</w:t>
      </w:r>
      <w:r>
        <w:rPr>
          <w:spacing w:val="-1"/>
        </w:rPr>
        <w:t>b</w:t>
      </w:r>
      <w:r>
        <w:rPr>
          <w:spacing w:val="-2"/>
        </w:rPr>
        <w:t>l</w:t>
      </w:r>
      <w:r>
        <w:rPr>
          <w:spacing w:val="-1"/>
        </w:rPr>
        <w:t>e</w:t>
      </w:r>
      <w:r>
        <w:t>,</w:t>
      </w:r>
      <w:r>
        <w:rPr>
          <w:spacing w:val="-1"/>
        </w:rPr>
        <w:t xml:space="preserve">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as</w:t>
      </w:r>
      <w:r>
        <w:t>s</w:t>
      </w:r>
      <w:r>
        <w:rPr>
          <w:spacing w:val="-3"/>
        </w:rPr>
        <w:t>e</w:t>
      </w:r>
      <w:r>
        <w:t>t</w:t>
      </w:r>
      <w:r>
        <w:rPr>
          <w:spacing w:val="2"/>
        </w:rPr>
        <w:t xml:space="preserve"> </w:t>
      </w:r>
      <w:r>
        <w:rPr>
          <w:spacing w:val="-2"/>
        </w:rPr>
        <w:t>i</w:t>
      </w:r>
      <w:r>
        <w:t>s</w:t>
      </w:r>
      <w:r>
        <w:rPr>
          <w:spacing w:val="-2"/>
        </w:rPr>
        <w:t xml:space="preserve"> i</w:t>
      </w:r>
      <w:r>
        <w:t>n</w:t>
      </w:r>
      <w:r>
        <w:rPr>
          <w:spacing w:val="-2"/>
        </w:rPr>
        <w:t xml:space="preserve"> </w:t>
      </w:r>
      <w:r>
        <w:rPr>
          <w:spacing w:val="2"/>
        </w:rPr>
        <w:t>g</w:t>
      </w:r>
      <w:r>
        <w:rPr>
          <w:spacing w:val="-1"/>
        </w:rPr>
        <w:t xml:space="preserve">ood </w:t>
      </w:r>
      <w:r>
        <w:t>c</w:t>
      </w:r>
      <w:r>
        <w:rPr>
          <w:spacing w:val="-1"/>
        </w:rPr>
        <w:t>ond</w:t>
      </w:r>
      <w:r>
        <w:rPr>
          <w:spacing w:val="-2"/>
        </w:rPr>
        <w:t>i</w:t>
      </w:r>
      <w:r>
        <w:rPr>
          <w:spacing w:val="1"/>
        </w:rPr>
        <w:t>t</w:t>
      </w:r>
      <w:r>
        <w:rPr>
          <w:spacing w:val="-2"/>
        </w:rPr>
        <w:t>i</w:t>
      </w:r>
      <w:r>
        <w:rPr>
          <w:spacing w:val="-1"/>
        </w:rPr>
        <w:t>on</w:t>
      </w:r>
      <w:r>
        <w:t>,</w:t>
      </w:r>
      <w:r>
        <w:rPr>
          <w:spacing w:val="2"/>
        </w:rPr>
        <w:t xml:space="preserve"> </w:t>
      </w:r>
      <w:r>
        <w:rPr>
          <w:spacing w:val="-2"/>
        </w:rPr>
        <w:t>i</w:t>
      </w:r>
      <w:r>
        <w:rPr>
          <w:spacing w:val="1"/>
        </w:rPr>
        <w:t>t</w:t>
      </w:r>
      <w:r>
        <w:t>s</w:t>
      </w:r>
      <w:r>
        <w:rPr>
          <w:spacing w:val="-2"/>
        </w:rPr>
        <w:t xml:space="preserve"> l</w:t>
      </w:r>
      <w:r>
        <w:rPr>
          <w:spacing w:val="-4"/>
        </w:rPr>
        <w:t>i</w:t>
      </w:r>
      <w:r>
        <w:rPr>
          <w:spacing w:val="3"/>
        </w:rPr>
        <w:t>f</w:t>
      </w:r>
      <w:r>
        <w:t xml:space="preserve">e </w:t>
      </w:r>
      <w:r>
        <w:rPr>
          <w:spacing w:val="-2"/>
        </w:rPr>
        <w:t>i</w:t>
      </w:r>
      <w:r>
        <w:t>s</w:t>
      </w:r>
      <w:r>
        <w:rPr>
          <w:spacing w:val="-2"/>
        </w:rPr>
        <w:t xml:space="preserve"> </w:t>
      </w:r>
      <w:r>
        <w:rPr>
          <w:spacing w:val="-1"/>
        </w:rPr>
        <w:t>e</w:t>
      </w:r>
      <w:r>
        <w:rPr>
          <w:spacing w:val="-3"/>
        </w:rPr>
        <w:t>x</w:t>
      </w:r>
      <w:r>
        <w:rPr>
          <w:spacing w:val="1"/>
        </w:rPr>
        <w:t>t</w:t>
      </w:r>
      <w:r>
        <w:rPr>
          <w:spacing w:val="-1"/>
        </w:rPr>
        <w:t>ended.</w:t>
      </w:r>
    </w:p>
    <w:p w:rsidR="002D4317" w:rsidRDefault="002D4317" w:rsidP="000A7624">
      <w:pPr>
        <w:pStyle w:val="BodyText"/>
        <w:ind w:left="0" w:right="-8"/>
        <w:rPr>
          <w:spacing w:val="-1"/>
        </w:rPr>
      </w:pPr>
    </w:p>
    <w:p w:rsidR="003F766E" w:rsidRDefault="00884D89" w:rsidP="003B5113">
      <w:pPr>
        <w:pStyle w:val="BodyText"/>
        <w:ind w:left="0" w:right="-8"/>
        <w:rPr>
          <w:rFonts w:cs="Arial"/>
        </w:rPr>
      </w:pPr>
      <w:r>
        <w:rPr>
          <w:rFonts w:cs="Arial"/>
        </w:rPr>
        <w:lastRenderedPageBreak/>
        <w:t>Customers were given explanations of the w</w:t>
      </w:r>
      <w:r w:rsidR="000A7624">
        <w:rPr>
          <w:rFonts w:cs="Arial"/>
        </w:rPr>
        <w:t xml:space="preserve">orks </w:t>
      </w:r>
      <w:r>
        <w:rPr>
          <w:rFonts w:cs="Arial"/>
        </w:rPr>
        <w:t xml:space="preserve">that </w:t>
      </w:r>
      <w:r w:rsidR="000A7624">
        <w:rPr>
          <w:rFonts w:cs="Arial"/>
        </w:rPr>
        <w:t xml:space="preserve">were carried out </w:t>
      </w:r>
      <w:r>
        <w:rPr>
          <w:rFonts w:cs="Arial"/>
        </w:rPr>
        <w:t xml:space="preserve">in 2016-17 </w:t>
      </w:r>
      <w:r w:rsidR="000A7624">
        <w:rPr>
          <w:rFonts w:cs="Arial"/>
        </w:rPr>
        <w:t xml:space="preserve">to upgrade the boat ramp at </w:t>
      </w:r>
      <w:proofErr w:type="spellStart"/>
      <w:r w:rsidR="000A7624">
        <w:rPr>
          <w:rFonts w:cs="Arial"/>
        </w:rPr>
        <w:t>Borumba</w:t>
      </w:r>
      <w:proofErr w:type="spellEnd"/>
      <w:r w:rsidR="000A7624">
        <w:rPr>
          <w:rFonts w:cs="Arial"/>
        </w:rPr>
        <w:t xml:space="preserve"> Dam and </w:t>
      </w:r>
      <w:r>
        <w:rPr>
          <w:rFonts w:cs="Arial"/>
        </w:rPr>
        <w:t xml:space="preserve">the </w:t>
      </w:r>
      <w:r w:rsidR="000A7624">
        <w:rPr>
          <w:rFonts w:cs="Arial"/>
        </w:rPr>
        <w:t xml:space="preserve">electrical safety switch compliance tests </w:t>
      </w:r>
      <w:r>
        <w:rPr>
          <w:rFonts w:cs="Arial"/>
        </w:rPr>
        <w:t xml:space="preserve">that </w:t>
      </w:r>
      <w:r w:rsidR="000A7624">
        <w:rPr>
          <w:rFonts w:cs="Arial"/>
        </w:rPr>
        <w:t xml:space="preserve">were carried out at </w:t>
      </w:r>
      <w:proofErr w:type="spellStart"/>
      <w:r w:rsidR="000A7624">
        <w:rPr>
          <w:rFonts w:cs="Arial"/>
        </w:rPr>
        <w:t>Borumba</w:t>
      </w:r>
      <w:proofErr w:type="spellEnd"/>
      <w:r w:rsidR="000A7624">
        <w:rPr>
          <w:rFonts w:cs="Arial"/>
        </w:rPr>
        <w:t xml:space="preserve"> &amp; Pie Creek pump stations. </w:t>
      </w:r>
    </w:p>
    <w:p w:rsidR="000A7624" w:rsidRDefault="000A7624" w:rsidP="000D0166">
      <w:pPr>
        <w:rPr>
          <w:rFonts w:cs="Arial"/>
        </w:rPr>
      </w:pPr>
    </w:p>
    <w:p w:rsidR="000A7624" w:rsidRDefault="00884D89" w:rsidP="000D0166">
      <w:pPr>
        <w:rPr>
          <w:rFonts w:cs="Arial"/>
        </w:rPr>
      </w:pPr>
      <w:r>
        <w:rPr>
          <w:rFonts w:cs="Arial"/>
        </w:rPr>
        <w:t>Customers were advised that a</w:t>
      </w:r>
      <w:r w:rsidR="000A7624">
        <w:rPr>
          <w:rFonts w:cs="Arial"/>
        </w:rPr>
        <w:t>nother 2</w:t>
      </w:r>
      <w:r w:rsidR="003F766E">
        <w:rPr>
          <w:rFonts w:cs="Arial"/>
        </w:rPr>
        <w:t xml:space="preserve">0 new meters </w:t>
      </w:r>
      <w:r w:rsidR="004A7671">
        <w:rPr>
          <w:rFonts w:cs="Arial"/>
        </w:rPr>
        <w:t>have been budgeted to be</w:t>
      </w:r>
      <w:r w:rsidR="003F766E">
        <w:rPr>
          <w:rFonts w:cs="Arial"/>
        </w:rPr>
        <w:t xml:space="preserve"> installed throughout the scheme in 2017-18.</w:t>
      </w:r>
      <w:r w:rsidR="004A7671">
        <w:rPr>
          <w:rFonts w:cs="Arial"/>
        </w:rPr>
        <w:t xml:space="preserve"> There are no renewals planned for Pie Creek for the 2017-18 year.</w:t>
      </w:r>
      <w:r w:rsidR="003F766E">
        <w:rPr>
          <w:rFonts w:cs="Arial"/>
        </w:rPr>
        <w:t xml:space="preserve"> </w:t>
      </w:r>
    </w:p>
    <w:p w:rsidR="000A7624" w:rsidRDefault="000A7624" w:rsidP="000D0166">
      <w:pPr>
        <w:rPr>
          <w:rFonts w:cs="Arial"/>
        </w:rPr>
      </w:pPr>
    </w:p>
    <w:p w:rsidR="00526AD7" w:rsidRDefault="003F766E" w:rsidP="000D0166">
      <w:pPr>
        <w:rPr>
          <w:rFonts w:cs="Arial"/>
        </w:rPr>
      </w:pPr>
      <w:r>
        <w:rPr>
          <w:rFonts w:cs="Arial"/>
        </w:rPr>
        <w:t>Seqwater showed photographs of some of the condition assessments that had been carried out duri</w:t>
      </w:r>
      <w:r w:rsidR="004A7671">
        <w:rPr>
          <w:rFonts w:cs="Arial"/>
        </w:rPr>
        <w:t>ng the year on various assets that will need replacing in the near future.</w:t>
      </w:r>
    </w:p>
    <w:p w:rsidR="004A7671" w:rsidRDefault="004A7671" w:rsidP="000D0166">
      <w:pPr>
        <w:rPr>
          <w:rFonts w:cs="Arial"/>
        </w:rPr>
      </w:pPr>
    </w:p>
    <w:p w:rsidR="004A7671" w:rsidRDefault="004A7671" w:rsidP="000D0166">
      <w:pPr>
        <w:rPr>
          <w:rFonts w:cs="Arial"/>
        </w:rPr>
      </w:pPr>
      <w:r>
        <w:rPr>
          <w:rFonts w:cs="Arial"/>
        </w:rPr>
        <w:t>One customer stated that they thought the boat ramp access had not improved due to the gradient not being the same all of the way into the water.  Seqwater undertook to look at the design and report why that design was chosen at the next forum.</w:t>
      </w:r>
    </w:p>
    <w:p w:rsidR="004A7671" w:rsidRDefault="004A7671" w:rsidP="000D0166">
      <w:pPr>
        <w:rPr>
          <w:rFonts w:cs="Arial"/>
        </w:rPr>
      </w:pPr>
    </w:p>
    <w:p w:rsidR="0047539F" w:rsidRDefault="0047539F" w:rsidP="000D0166">
      <w:pPr>
        <w:rPr>
          <w:rFonts w:cs="Arial"/>
        </w:rPr>
      </w:pPr>
    </w:p>
    <w:p w:rsidR="000D0166" w:rsidRPr="00B17B39" w:rsidRDefault="000E74A4" w:rsidP="000D0166">
      <w:pPr>
        <w:rPr>
          <w:rFonts w:cs="Arial"/>
          <w:b/>
        </w:rPr>
      </w:pPr>
      <w:r>
        <w:rPr>
          <w:rFonts w:cs="Arial"/>
          <w:b/>
        </w:rPr>
        <w:t>Agenda</w:t>
      </w:r>
      <w:r w:rsidR="00C93C8B">
        <w:rPr>
          <w:rFonts w:cs="Arial"/>
          <w:b/>
        </w:rPr>
        <w:t xml:space="preserve"> Item 4</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47539F"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Attendees were advised that </w:t>
      </w:r>
      <w:r w:rsidR="004A7671">
        <w:rPr>
          <w:rFonts w:cs="Arial"/>
        </w:rPr>
        <w:t>when</w:t>
      </w:r>
      <w:r w:rsidR="0047539F">
        <w:rPr>
          <w:rFonts w:cs="Arial"/>
        </w:rPr>
        <w:t xml:space="preserve"> </w:t>
      </w:r>
      <w:proofErr w:type="spellStart"/>
      <w:r w:rsidR="004A7671">
        <w:rPr>
          <w:rFonts w:cs="Arial"/>
        </w:rPr>
        <w:t>Borumba</w:t>
      </w:r>
      <w:proofErr w:type="spellEnd"/>
      <w:r w:rsidR="0047539F">
        <w:rPr>
          <w:rFonts w:cs="Arial"/>
        </w:rPr>
        <w:t xml:space="preserve"> Dam </w:t>
      </w:r>
      <w:r w:rsidR="004A7671">
        <w:rPr>
          <w:rFonts w:cs="Arial"/>
        </w:rPr>
        <w:t xml:space="preserve">falls below 88%, the announced allocation will also fall below 100%. </w:t>
      </w:r>
      <w:r w:rsidR="004702F8">
        <w:rPr>
          <w:rFonts w:cs="Arial"/>
        </w:rPr>
        <w:t xml:space="preserve">Since </w:t>
      </w:r>
      <w:proofErr w:type="spellStart"/>
      <w:r w:rsidR="004A7671">
        <w:rPr>
          <w:rFonts w:cs="Arial"/>
        </w:rPr>
        <w:t>Borumba</w:t>
      </w:r>
      <w:proofErr w:type="spellEnd"/>
      <w:r w:rsidR="004A7671">
        <w:rPr>
          <w:rFonts w:cs="Arial"/>
        </w:rPr>
        <w:t xml:space="preserve"> Dam was forecast to be around 80% for the start of</w:t>
      </w:r>
      <w:r w:rsidR="004702F8">
        <w:rPr>
          <w:rFonts w:cs="Arial"/>
        </w:rPr>
        <w:t xml:space="preserve"> the new water year, </w:t>
      </w:r>
      <w:r w:rsidR="004A7671">
        <w:rPr>
          <w:rFonts w:cs="Arial"/>
        </w:rPr>
        <w:t>the fo</w:t>
      </w:r>
      <w:r w:rsidR="0047539F">
        <w:rPr>
          <w:rFonts w:cs="Arial"/>
        </w:rPr>
        <w:t>recast</w:t>
      </w:r>
      <w:r w:rsidR="00C93C8B">
        <w:rPr>
          <w:rFonts w:cs="Arial"/>
        </w:rPr>
        <w:t xml:space="preserve"> announced allocation </w:t>
      </w:r>
      <w:r w:rsidR="0047539F">
        <w:rPr>
          <w:rFonts w:cs="Arial"/>
        </w:rPr>
        <w:t>fo</w:t>
      </w:r>
      <w:r w:rsidR="004A7671">
        <w:rPr>
          <w:rFonts w:cs="Arial"/>
        </w:rPr>
        <w:t xml:space="preserve">r the 2017-18 water </w:t>
      </w:r>
      <w:proofErr w:type="gramStart"/>
      <w:r w:rsidR="004A7671">
        <w:rPr>
          <w:rFonts w:cs="Arial"/>
        </w:rPr>
        <w:t>year</w:t>
      </w:r>
      <w:proofErr w:type="gramEnd"/>
      <w:r w:rsidR="004A7671">
        <w:rPr>
          <w:rFonts w:cs="Arial"/>
        </w:rPr>
        <w:t xml:space="preserve"> was likely to be </w:t>
      </w:r>
      <w:r w:rsidR="004702F8">
        <w:rPr>
          <w:rFonts w:cs="Arial"/>
        </w:rPr>
        <w:t xml:space="preserve">around </w:t>
      </w:r>
      <w:r w:rsidR="004A7671">
        <w:rPr>
          <w:rFonts w:cs="Arial"/>
        </w:rPr>
        <w:t>90</w:t>
      </w:r>
      <w:r w:rsidR="0047539F">
        <w:rPr>
          <w:rFonts w:cs="Arial"/>
        </w:rPr>
        <w:t>%.</w:t>
      </w:r>
      <w:r w:rsidR="004702F8">
        <w:rPr>
          <w:rFonts w:cs="Arial"/>
        </w:rPr>
        <w:t xml:space="preserve"> Whenever the announced allocation is lower than 100%, it is recalculated each month and if it goes up by greater than 5% or if it reaches 100%, it is published on the website within five business days of the start of the new month.</w:t>
      </w:r>
    </w:p>
    <w:p w:rsidR="00094C5C" w:rsidRDefault="00094C5C" w:rsidP="001B6ACA">
      <w:pPr>
        <w:rPr>
          <w:rFonts w:cs="Arial"/>
        </w:rPr>
      </w:pPr>
    </w:p>
    <w:p w:rsidR="003B5113" w:rsidRDefault="005926CB" w:rsidP="003B5113">
      <w:r>
        <w:rPr>
          <w:rFonts w:cs="Arial"/>
        </w:rPr>
        <w:t>A customer asked</w:t>
      </w:r>
      <w:r w:rsidR="003B5113">
        <w:rPr>
          <w:rFonts w:cs="Arial"/>
        </w:rPr>
        <w:t xml:space="preserve"> whether the Part A would still be charged during times of low announced allocation.  Seqwater advised that the costs involved in maintaining the infrastructure are still incurred even if no water is delivered and therefore the fixed</w:t>
      </w:r>
      <w:r w:rsidR="00884D89">
        <w:rPr>
          <w:rFonts w:cs="Arial"/>
        </w:rPr>
        <w:t xml:space="preserve"> </w:t>
      </w:r>
      <w:r w:rsidR="003B5113">
        <w:rPr>
          <w:rFonts w:cs="Arial"/>
        </w:rPr>
        <w:t xml:space="preserve">Part A costs continue to apply during times of low or no announced allocation. Seqwater can offer payment plans to those customers experiencing financial difficulty. </w:t>
      </w:r>
      <w:r w:rsidR="003B5113">
        <w:t>Where a region is drought declared, drought assistance packages may be available to eligible allocation holders through the Department of Agriculture and Fisheries.</w:t>
      </w:r>
    </w:p>
    <w:p w:rsidR="003B5113" w:rsidRDefault="003B5113" w:rsidP="003B5113"/>
    <w:p w:rsidR="003B5113" w:rsidRDefault="003B5113" w:rsidP="003B5113">
      <w:r>
        <w:t xml:space="preserve">Another customer queried whether the announced allocation would go up if there were inflows in the river but not the dam. Seqwater advised that the announced allocation is assessed on levels in </w:t>
      </w:r>
      <w:proofErr w:type="spellStart"/>
      <w:r>
        <w:t>Borumba</w:t>
      </w:r>
      <w:proofErr w:type="spellEnd"/>
      <w:r>
        <w:t xml:space="preserve"> Dam only.</w:t>
      </w:r>
    </w:p>
    <w:p w:rsidR="003B5113" w:rsidRDefault="003B5113" w:rsidP="003B5113"/>
    <w:p w:rsidR="0047539F" w:rsidRDefault="003B5113" w:rsidP="001B6ACA">
      <w:pPr>
        <w:rPr>
          <w:rFonts w:cs="Arial"/>
          <w:b/>
        </w:rPr>
      </w:pPr>
      <w:r>
        <w:rPr>
          <w:rFonts w:cs="Arial"/>
          <w:b/>
        </w:rPr>
        <w:t>Agenda Item 5 – Water Security Presentation</w:t>
      </w:r>
    </w:p>
    <w:p w:rsidR="003B5113" w:rsidRDefault="003B5113" w:rsidP="001B6ACA">
      <w:pPr>
        <w:rPr>
          <w:rFonts w:cs="Arial"/>
        </w:rPr>
      </w:pPr>
      <w:r>
        <w:rPr>
          <w:rFonts w:cs="Arial"/>
        </w:rPr>
        <w:t>Seqwater gave a presentation showing the forum the results of the modelling that had been done using data collected between 1890 and 2010</w:t>
      </w:r>
      <w:r w:rsidR="006C0254">
        <w:rPr>
          <w:rFonts w:cs="Arial"/>
        </w:rPr>
        <w:t>. W</w:t>
      </w:r>
      <w:r>
        <w:rPr>
          <w:rFonts w:cs="Arial"/>
        </w:rPr>
        <w:t xml:space="preserve">hen the current announced allocation rules and current usage patterns were </w:t>
      </w:r>
      <w:r w:rsidR="006C0254">
        <w:rPr>
          <w:rFonts w:cs="Arial"/>
        </w:rPr>
        <w:t xml:space="preserve">applied to the rainfall data, the modelling consistently shows that whilst </w:t>
      </w:r>
      <w:proofErr w:type="spellStart"/>
      <w:r w:rsidR="006C0254">
        <w:rPr>
          <w:rFonts w:cs="Arial"/>
        </w:rPr>
        <w:t>Borumba</w:t>
      </w:r>
      <w:proofErr w:type="spellEnd"/>
      <w:r w:rsidR="006C0254">
        <w:rPr>
          <w:rFonts w:cs="Arial"/>
        </w:rPr>
        <w:t xml:space="preserve"> Dam drops quickly it also recovers quickly and provides good reliability.</w:t>
      </w:r>
    </w:p>
    <w:p w:rsidR="006C0254" w:rsidRDefault="006C0254" w:rsidP="001B6ACA">
      <w:pPr>
        <w:rPr>
          <w:rFonts w:cs="Arial"/>
        </w:rPr>
      </w:pPr>
    </w:p>
    <w:p w:rsidR="006C0254" w:rsidRDefault="005926CB" w:rsidP="001B6ACA">
      <w:pPr>
        <w:rPr>
          <w:rFonts w:cs="Arial"/>
        </w:rPr>
      </w:pPr>
      <w:r>
        <w:rPr>
          <w:rFonts w:cs="Arial"/>
        </w:rPr>
        <w:t>A customer asked</w:t>
      </w:r>
      <w:r w:rsidR="006C0254">
        <w:rPr>
          <w:rFonts w:cs="Arial"/>
        </w:rPr>
        <w:t xml:space="preserve"> whether </w:t>
      </w:r>
      <w:proofErr w:type="spellStart"/>
      <w:r w:rsidR="006C0254">
        <w:rPr>
          <w:rFonts w:cs="Arial"/>
        </w:rPr>
        <w:t>Borumba</w:t>
      </w:r>
      <w:proofErr w:type="spellEnd"/>
      <w:r w:rsidR="006C0254">
        <w:rPr>
          <w:rFonts w:cs="Arial"/>
        </w:rPr>
        <w:t xml:space="preserve"> Dam supplied water to the Sunshine Coast. Seqwater advised that there is a 6</w:t>
      </w:r>
      <w:r w:rsidR="00884D89">
        <w:rPr>
          <w:rFonts w:cs="Arial"/>
        </w:rPr>
        <w:t>,</w:t>
      </w:r>
      <w:r w:rsidR="006C0254">
        <w:rPr>
          <w:rFonts w:cs="Arial"/>
        </w:rPr>
        <w:t xml:space="preserve">500ML allocation </w:t>
      </w:r>
      <w:r>
        <w:rPr>
          <w:rFonts w:cs="Arial"/>
        </w:rPr>
        <w:t>for supply</w:t>
      </w:r>
      <w:r w:rsidR="006C0254">
        <w:rPr>
          <w:rFonts w:cs="Arial"/>
        </w:rPr>
        <w:t xml:space="preserve"> to Lake Macdonald (Noosa).</w:t>
      </w:r>
    </w:p>
    <w:p w:rsidR="006C0254" w:rsidRDefault="006C0254" w:rsidP="001B6ACA">
      <w:pPr>
        <w:rPr>
          <w:rFonts w:cs="Arial"/>
        </w:rPr>
      </w:pPr>
    </w:p>
    <w:p w:rsidR="003B5113" w:rsidRDefault="006C0254" w:rsidP="001B6ACA">
      <w:pPr>
        <w:rPr>
          <w:rFonts w:cs="Arial"/>
        </w:rPr>
      </w:pPr>
      <w:r>
        <w:rPr>
          <w:rFonts w:cs="Arial"/>
        </w:rPr>
        <w:t xml:space="preserve">Another query was in relation to whether there would be any more gauging stations built downstream of Gympie to assist the operators to make decisions as to whether they needed to </w:t>
      </w:r>
      <w:r>
        <w:rPr>
          <w:rFonts w:cs="Arial"/>
        </w:rPr>
        <w:lastRenderedPageBreak/>
        <w:t>release more or less water.  Seqwater advised that what was needed was a low flow gauging station which would real</w:t>
      </w:r>
      <w:r w:rsidR="00884D89">
        <w:rPr>
          <w:rFonts w:cs="Arial"/>
        </w:rPr>
        <w:t>ly require a weir to be built and that was unlikely.</w:t>
      </w:r>
    </w:p>
    <w:p w:rsidR="006C0254" w:rsidRDefault="006C0254" w:rsidP="001B6ACA">
      <w:pPr>
        <w:rPr>
          <w:rFonts w:cs="Arial"/>
        </w:rPr>
      </w:pPr>
    </w:p>
    <w:p w:rsidR="006C0254" w:rsidRDefault="006C0254" w:rsidP="001B6ACA">
      <w:pPr>
        <w:rPr>
          <w:rFonts w:cs="Arial"/>
        </w:rPr>
      </w:pPr>
      <w:r>
        <w:rPr>
          <w:rFonts w:cs="Arial"/>
        </w:rPr>
        <w:t>A customer asked who had the responsibility of keeping their pumping pools open and asked if they were able to dig and/or rectify problems themselves. Seqwater advised that irrigators need to check with the Department of Natural Resources &amp; Mines in Gympie.</w:t>
      </w:r>
    </w:p>
    <w:p w:rsidR="00A7071F" w:rsidRDefault="00A7071F" w:rsidP="001B6ACA">
      <w:pPr>
        <w:rPr>
          <w:rFonts w:cs="Arial"/>
        </w:rPr>
      </w:pPr>
    </w:p>
    <w:p w:rsidR="003B5113" w:rsidRDefault="003B5113" w:rsidP="001B6ACA">
      <w:pPr>
        <w:rPr>
          <w:rFonts w:cs="Arial"/>
        </w:rPr>
      </w:pPr>
    </w:p>
    <w:p w:rsidR="000D0166" w:rsidRPr="00B17B39" w:rsidRDefault="00136886" w:rsidP="000D0166">
      <w:pPr>
        <w:rPr>
          <w:rFonts w:cs="Arial"/>
          <w:b/>
        </w:rPr>
      </w:pPr>
      <w:r>
        <w:rPr>
          <w:rFonts w:cs="Arial"/>
          <w:b/>
        </w:rPr>
        <w:t>Agenda Item 5</w:t>
      </w:r>
      <w:r w:rsidR="00DF7957">
        <w:rPr>
          <w:rFonts w:cs="Arial"/>
          <w:b/>
        </w:rPr>
        <w:t xml:space="preserve"> </w:t>
      </w:r>
      <w:r w:rsidR="000D0166" w:rsidRPr="00B17B39">
        <w:rPr>
          <w:rFonts w:cs="Arial"/>
          <w:b/>
        </w:rPr>
        <w:t xml:space="preserve">– </w:t>
      </w:r>
      <w:r w:rsidR="00DF7957">
        <w:rPr>
          <w:rFonts w:cs="Arial"/>
          <w:b/>
        </w:rPr>
        <w:t>Irrigation water price path going forward</w:t>
      </w:r>
    </w:p>
    <w:p w:rsidR="00DF7957" w:rsidRDefault="00DF7957" w:rsidP="00DF7957">
      <w:pPr>
        <w:rPr>
          <w:rFonts w:cs="Arial"/>
        </w:rPr>
      </w:pPr>
      <w:r>
        <w:rPr>
          <w:rFonts w:cs="Arial"/>
        </w:rPr>
        <w:t xml:space="preserve">The current price path ends 30/06/2017 however as </w:t>
      </w:r>
      <w:r w:rsidR="00E17725">
        <w:rPr>
          <w:rFonts w:cs="Arial"/>
        </w:rPr>
        <w:t>advised previously</w:t>
      </w:r>
      <w:r>
        <w:rPr>
          <w:rFonts w:cs="Arial"/>
        </w:rPr>
        <w:t>, the next price path has been defe</w:t>
      </w:r>
      <w:r w:rsidR="00A83B45">
        <w:rPr>
          <w:rFonts w:cs="Arial"/>
        </w:rPr>
        <w:t xml:space="preserve">rred for two years to align the Seqwater </w:t>
      </w:r>
      <w:r w:rsidR="00FB09EC">
        <w:rPr>
          <w:rFonts w:cs="Arial"/>
        </w:rPr>
        <w:t>and</w:t>
      </w:r>
      <w:r w:rsidR="00A83B45">
        <w:rPr>
          <w:rFonts w:cs="Arial"/>
        </w:rPr>
        <w:t xml:space="preserve"> </w:t>
      </w:r>
      <w:proofErr w:type="spellStart"/>
      <w:r w:rsidR="00A83B45">
        <w:rPr>
          <w:rFonts w:cs="Arial"/>
        </w:rPr>
        <w:t>SunWater</w:t>
      </w:r>
      <w:proofErr w:type="spellEnd"/>
      <w:r w:rsidR="00A83B45">
        <w:rPr>
          <w:rFonts w:cs="Arial"/>
        </w:rPr>
        <w:t xml:space="preserve"> price paths and to allow </w:t>
      </w:r>
      <w:proofErr w:type="spellStart"/>
      <w:r w:rsidR="00A83B45">
        <w:rPr>
          <w:rFonts w:cs="Arial"/>
        </w:rPr>
        <w:t>SunWater</w:t>
      </w:r>
      <w:proofErr w:type="spellEnd"/>
      <w:r w:rsidR="00A83B45">
        <w:rPr>
          <w:rFonts w:cs="Arial"/>
        </w:rPr>
        <w:t xml:space="preserve"> to </w:t>
      </w:r>
      <w:r w:rsidR="00FB09EC">
        <w:rPr>
          <w:rFonts w:cs="Arial"/>
        </w:rPr>
        <w:t>finalise</w:t>
      </w:r>
      <w:r w:rsidR="00A83B45">
        <w:rPr>
          <w:rFonts w:cs="Arial"/>
        </w:rPr>
        <w:t xml:space="preserve"> </w:t>
      </w:r>
      <w:r w:rsidR="00FB09EC">
        <w:rPr>
          <w:rFonts w:cs="Arial"/>
        </w:rPr>
        <w:t xml:space="preserve">local management </w:t>
      </w:r>
      <w:r w:rsidR="00A83B45">
        <w:rPr>
          <w:rFonts w:cs="Arial"/>
        </w:rPr>
        <w:t xml:space="preserve">arrangements regarding their </w:t>
      </w:r>
      <w:r w:rsidR="00FB09EC">
        <w:rPr>
          <w:rFonts w:cs="Arial"/>
        </w:rPr>
        <w:t>channel</w:t>
      </w:r>
      <w:r w:rsidR="00A83B45">
        <w:rPr>
          <w:rFonts w:cs="Arial"/>
        </w:rPr>
        <w:t xml:space="preserve"> systems.</w:t>
      </w:r>
    </w:p>
    <w:p w:rsidR="00DF7957" w:rsidRDefault="00DF7957" w:rsidP="00DF7957">
      <w:pPr>
        <w:rPr>
          <w:rFonts w:cs="Arial"/>
        </w:rPr>
      </w:pPr>
    </w:p>
    <w:p w:rsidR="00A7071F" w:rsidRDefault="00E17725" w:rsidP="00DF7957">
      <w:pPr>
        <w:rPr>
          <w:rFonts w:cs="Arial"/>
        </w:rPr>
      </w:pPr>
      <w:r>
        <w:rPr>
          <w:rFonts w:cs="Arial"/>
        </w:rPr>
        <w:t xml:space="preserve">Seqwater advised that </w:t>
      </w:r>
      <w:r w:rsidR="008526CC">
        <w:rPr>
          <w:rFonts w:cs="Arial"/>
        </w:rPr>
        <w:t>the government will issue a</w:t>
      </w:r>
      <w:r>
        <w:rPr>
          <w:rFonts w:cs="Arial"/>
        </w:rPr>
        <w:t xml:space="preserve"> new pricing notice soon and it is expected that t</w:t>
      </w:r>
      <w:r w:rsidR="00DF7957">
        <w:rPr>
          <w:rFonts w:cs="Arial"/>
        </w:rPr>
        <w:t xml:space="preserve">he current pricing will continue with increases </w:t>
      </w:r>
      <w:r w:rsidR="00136886">
        <w:rPr>
          <w:rFonts w:cs="Arial"/>
        </w:rPr>
        <w:t>of</w:t>
      </w:r>
      <w:r w:rsidR="00A7071F">
        <w:rPr>
          <w:rFonts w:cs="Arial"/>
        </w:rPr>
        <w:t>:</w:t>
      </w:r>
    </w:p>
    <w:p w:rsidR="00A7071F" w:rsidRDefault="00A7071F" w:rsidP="00DF7957">
      <w:pPr>
        <w:rPr>
          <w:rFonts w:cs="Arial"/>
        </w:rPr>
      </w:pPr>
    </w:p>
    <w:p w:rsidR="008526CC" w:rsidRDefault="00FB09EC" w:rsidP="00FB09EC">
      <w:pPr>
        <w:tabs>
          <w:tab w:val="left" w:pos="1134"/>
        </w:tabs>
        <w:rPr>
          <w:rFonts w:cs="Arial"/>
        </w:rPr>
      </w:pPr>
      <w:r>
        <w:rPr>
          <w:rFonts w:cs="Arial"/>
        </w:rPr>
        <w:t>Mary River</w:t>
      </w:r>
      <w:r>
        <w:rPr>
          <w:rFonts w:cs="Arial"/>
        </w:rPr>
        <w:tab/>
      </w:r>
      <w:r w:rsidR="00A7071F">
        <w:rPr>
          <w:rFonts w:cs="Arial"/>
        </w:rPr>
        <w:t xml:space="preserve">– Part </w:t>
      </w:r>
      <w:proofErr w:type="gramStart"/>
      <w:r w:rsidR="00A7071F">
        <w:rPr>
          <w:rFonts w:cs="Arial"/>
        </w:rPr>
        <w:t>A</w:t>
      </w:r>
      <w:proofErr w:type="gramEnd"/>
      <w:r w:rsidR="00A7071F">
        <w:rPr>
          <w:rFonts w:cs="Arial"/>
        </w:rPr>
        <w:t xml:space="preserve"> &amp; Part B to increase by </w:t>
      </w:r>
      <w:r w:rsidR="00DF7957">
        <w:rPr>
          <w:rFonts w:cs="Arial"/>
        </w:rPr>
        <w:t xml:space="preserve">CPI </w:t>
      </w:r>
      <w:r w:rsidR="008526CC">
        <w:rPr>
          <w:rFonts w:cs="Arial"/>
        </w:rPr>
        <w:t>each year until 30 June 2019.</w:t>
      </w:r>
      <w:r w:rsidR="00E17725">
        <w:rPr>
          <w:rFonts w:cs="Arial"/>
        </w:rPr>
        <w:t xml:space="preserve"> </w:t>
      </w:r>
    </w:p>
    <w:p w:rsidR="00614A17" w:rsidRDefault="00FB09EC" w:rsidP="00750D65">
      <w:pPr>
        <w:tabs>
          <w:tab w:val="left" w:pos="1134"/>
        </w:tabs>
        <w:rPr>
          <w:rFonts w:cs="Arial"/>
        </w:rPr>
      </w:pPr>
      <w:r>
        <w:rPr>
          <w:rFonts w:cs="Arial"/>
        </w:rPr>
        <w:t>Pie Creek</w:t>
      </w:r>
      <w:r>
        <w:rPr>
          <w:rFonts w:cs="Arial"/>
        </w:rPr>
        <w:tab/>
      </w:r>
      <w:r w:rsidR="00A7071F">
        <w:rPr>
          <w:rFonts w:cs="Arial"/>
        </w:rPr>
        <w:t xml:space="preserve">– Part A to increase by $2 plus CPI each year until 30 June 2019 and </w:t>
      </w:r>
    </w:p>
    <w:p w:rsidR="00A7071F" w:rsidRDefault="00614A17" w:rsidP="00614A17">
      <w:pPr>
        <w:tabs>
          <w:tab w:val="left" w:pos="1332"/>
          <w:tab w:val="left" w:pos="1361"/>
        </w:tabs>
        <w:rPr>
          <w:rFonts w:cs="Arial"/>
        </w:rPr>
      </w:pPr>
      <w:r>
        <w:rPr>
          <w:rFonts w:cs="Arial"/>
        </w:rPr>
        <w:tab/>
      </w:r>
      <w:r w:rsidR="00A7071F">
        <w:rPr>
          <w:rFonts w:cs="Arial"/>
        </w:rPr>
        <w:t>Part</w:t>
      </w:r>
      <w:r w:rsidR="00FB09EC">
        <w:rPr>
          <w:rFonts w:cs="Arial"/>
        </w:rPr>
        <w:t>s</w:t>
      </w:r>
      <w:r w:rsidR="00A7071F">
        <w:rPr>
          <w:rFonts w:cs="Arial"/>
        </w:rPr>
        <w:t xml:space="preserve"> B, C &amp; D to increase by CPI each year until 30 June 2019. </w:t>
      </w:r>
    </w:p>
    <w:p w:rsidR="008526CC" w:rsidRDefault="008526CC" w:rsidP="00DF7957">
      <w:pPr>
        <w:rPr>
          <w:rFonts w:cs="Arial"/>
        </w:rPr>
      </w:pPr>
    </w:p>
    <w:p w:rsidR="00DF7957" w:rsidRDefault="00E42E06" w:rsidP="00DF7957">
      <w:pPr>
        <w:rPr>
          <w:rFonts w:cs="Arial"/>
        </w:rPr>
      </w:pPr>
      <w:r>
        <w:rPr>
          <w:rFonts w:cs="Arial"/>
        </w:rPr>
        <w:t xml:space="preserve">Seqwater advised that the current actual </w:t>
      </w:r>
      <w:r w:rsidR="008526CC">
        <w:rPr>
          <w:rFonts w:cs="Arial"/>
        </w:rPr>
        <w:t xml:space="preserve">scheme expenditure is </w:t>
      </w:r>
      <w:r>
        <w:rPr>
          <w:rFonts w:cs="Arial"/>
        </w:rPr>
        <w:t>tracking well against the forecast expenditure used to determine the current price path.</w:t>
      </w:r>
      <w:r w:rsidR="008526CC">
        <w:rPr>
          <w:rFonts w:cs="Arial"/>
        </w:rPr>
        <w:t xml:space="preserve"> Whilst there is no official budget for the renewals, Seqwater explained that the price path includes an annuity component. The annuity is calculated by forecasting the projected scheme expenses for the next 20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Seqwater explained that renewals planning is done far into the future and is based on the average life expectancy of an asset. Closer to the time, condition assessments are done to determine if the asset really needs to be replaced having regard to its age, how it is performing and whether any legislative changes require it to be replaced. Where possible, if the asset is in good condition its life is extended. Once we know</w:t>
      </w:r>
      <w:r w:rsidR="00394E0E">
        <w:rPr>
          <w:rFonts w:cs="Arial"/>
        </w:rPr>
        <w:t xml:space="preserve"> the full 30 years renewals program, it will be shown to the forum to discuss.</w:t>
      </w:r>
    </w:p>
    <w:p w:rsidR="00136886" w:rsidRDefault="00136886" w:rsidP="00183395">
      <w:pPr>
        <w:rPr>
          <w:rFonts w:cs="Arial"/>
        </w:rPr>
      </w:pPr>
    </w:p>
    <w:p w:rsidR="00526AD7" w:rsidRDefault="00136886" w:rsidP="00136886">
      <w:r>
        <w:rPr>
          <w:rFonts w:cs="Arial"/>
        </w:rPr>
        <w:t xml:space="preserve">A question was raised in relation to </w:t>
      </w:r>
      <w:r w:rsidR="00A7071F">
        <w:rPr>
          <w:rFonts w:cs="Arial"/>
        </w:rPr>
        <w:t>how the costs compare to other irrigation schemes. Seqwater advised that each scheme is different and therefore has different costs. The Queensland Competition Authority identifies what they believe are the efficient running costs of the scheme and that figure is divided by the total volume of allocations in the scheme to obtain the Part A pricing.</w:t>
      </w:r>
    </w:p>
    <w:p w:rsidR="00136886" w:rsidRDefault="00136886" w:rsidP="00136886"/>
    <w:p w:rsidR="00136886" w:rsidRDefault="00136886" w:rsidP="000D0166">
      <w:pPr>
        <w:rPr>
          <w:rFonts w:cs="Arial"/>
          <w:b/>
        </w:rPr>
      </w:pPr>
      <w:r>
        <w:rPr>
          <w:rFonts w:cs="Arial"/>
          <w:b/>
        </w:rPr>
        <w:t>Agenda Item 6</w:t>
      </w:r>
      <w:r w:rsidR="00DF7957">
        <w:rPr>
          <w:rFonts w:cs="Arial"/>
          <w:b/>
        </w:rPr>
        <w:t xml:space="preserve"> – </w:t>
      </w:r>
      <w:r>
        <w:rPr>
          <w:rFonts w:cs="Arial"/>
          <w:b/>
        </w:rPr>
        <w:t>Water trading</w:t>
      </w:r>
    </w:p>
    <w:p w:rsidR="00136886" w:rsidRDefault="00136886" w:rsidP="000D0166">
      <w:pPr>
        <w:rPr>
          <w:rFonts w:cs="Arial"/>
        </w:rPr>
      </w:pPr>
      <w:r>
        <w:rPr>
          <w:rFonts w:cs="Arial"/>
        </w:rPr>
        <w:t>There were no questions in relation to water trading.</w:t>
      </w:r>
    </w:p>
    <w:p w:rsidR="00136886" w:rsidRDefault="00136886" w:rsidP="000D0166">
      <w:pPr>
        <w:rPr>
          <w:rFonts w:cs="Arial"/>
          <w:b/>
        </w:rPr>
      </w:pPr>
    </w:p>
    <w:p w:rsidR="0046590B" w:rsidRDefault="00136886" w:rsidP="000D0166">
      <w:pPr>
        <w:rPr>
          <w:rFonts w:cs="Arial"/>
          <w:b/>
        </w:rPr>
      </w:pPr>
      <w:r>
        <w:rPr>
          <w:rFonts w:cs="Arial"/>
          <w:b/>
        </w:rPr>
        <w:t xml:space="preserve">Agenda Item 7 - </w:t>
      </w:r>
      <w:r w:rsidR="00DF7957">
        <w:rPr>
          <w:rFonts w:cs="Arial"/>
          <w:b/>
        </w:rPr>
        <w:t>Future consultations, other matters</w:t>
      </w:r>
    </w:p>
    <w:p w:rsidR="00E42E06" w:rsidRDefault="00E42E06" w:rsidP="00DF7957">
      <w:pPr>
        <w:rPr>
          <w:rFonts w:cs="Arial"/>
        </w:rPr>
      </w:pPr>
      <w:r>
        <w:rPr>
          <w:rFonts w:cs="Arial"/>
        </w:rPr>
        <w:t>Customers can find more information about the scheme on the Seqwater website under Everyday Water/Irrigation Schemes/</w:t>
      </w:r>
      <w:r w:rsidR="00A7071F">
        <w:rPr>
          <w:rFonts w:cs="Arial"/>
        </w:rPr>
        <w:t>Mary Valley</w:t>
      </w:r>
      <w:r w:rsidR="00526AD7">
        <w:rPr>
          <w:rFonts w:cs="Arial"/>
        </w:rPr>
        <w:t xml:space="preserve"> </w:t>
      </w:r>
      <w:r>
        <w:rPr>
          <w:rFonts w:cs="Arial"/>
        </w:rPr>
        <w:t>Water Supply Scheme.</w:t>
      </w:r>
    </w:p>
    <w:p w:rsidR="000B7EF8" w:rsidRDefault="000B7EF8" w:rsidP="00DF7957">
      <w:pPr>
        <w:rPr>
          <w:rFonts w:cs="Arial"/>
        </w:rPr>
      </w:pPr>
    </w:p>
    <w:p w:rsidR="000B7EF8" w:rsidRDefault="000B7EF8" w:rsidP="000B7EF8">
      <w:pPr>
        <w:rPr>
          <w:rFonts w:cs="Arial"/>
        </w:rPr>
      </w:pPr>
      <w:r>
        <w:rPr>
          <w:rFonts w:cs="Arial"/>
        </w:rPr>
        <w:t>Seqwater will continue to hold forums every 12 months unless they are needed more frequently</w:t>
      </w:r>
      <w:r w:rsidR="00A52318">
        <w:rPr>
          <w:rFonts w:cs="Arial"/>
        </w:rPr>
        <w:t xml:space="preserve">. </w:t>
      </w:r>
      <w:r w:rsidR="00A7071F">
        <w:rPr>
          <w:rFonts w:cs="Arial"/>
        </w:rPr>
        <w:t>Seqwater undertook to give an explanation of the legislative changes to the Resource Operations Plan at the next forum.</w:t>
      </w:r>
    </w:p>
    <w:p w:rsidR="00E42E06" w:rsidRDefault="00E42E06" w:rsidP="00DF7957">
      <w:pPr>
        <w:rPr>
          <w:rFonts w:cs="Arial"/>
        </w:rPr>
      </w:pPr>
    </w:p>
    <w:p w:rsidR="00A7071F" w:rsidRDefault="00A7071F" w:rsidP="00DF7957">
      <w:pPr>
        <w:rPr>
          <w:rFonts w:cs="Arial"/>
        </w:rPr>
      </w:pPr>
      <w:r>
        <w:rPr>
          <w:rFonts w:cs="Arial"/>
        </w:rPr>
        <w:lastRenderedPageBreak/>
        <w:t>Some concerns were raised in relation to overuse, particularly the letter which is used to notify customers of their overuse. Seqwater undertook to re-visit the wording of the letter</w:t>
      </w:r>
      <w:r w:rsidR="002B2CDA">
        <w:rPr>
          <w:rFonts w:cs="Arial"/>
        </w:rPr>
        <w:t xml:space="preserve">. Seqwater also reminded customers that it was their responsibility to monitor their own usage and ensure that they did not exceed the volume of water available.  </w:t>
      </w:r>
    </w:p>
    <w:p w:rsidR="002B2CDA" w:rsidRDefault="002B2CDA" w:rsidP="00DF7957">
      <w:pPr>
        <w:rPr>
          <w:rFonts w:cs="Arial"/>
        </w:rPr>
      </w:pPr>
    </w:p>
    <w:p w:rsidR="00A52318" w:rsidRDefault="00A52318" w:rsidP="00DF7957">
      <w:pPr>
        <w:rPr>
          <w:rFonts w:cs="Arial"/>
        </w:rPr>
      </w:pPr>
    </w:p>
    <w:p w:rsidR="000D0166" w:rsidRPr="00A52D5F" w:rsidRDefault="000D0166" w:rsidP="000D0166">
      <w:pPr>
        <w:rPr>
          <w:rFonts w:cs="Arial"/>
          <w:b/>
        </w:rPr>
      </w:pPr>
      <w:r w:rsidRPr="00A52D5F">
        <w:rPr>
          <w:rFonts w:cs="Arial"/>
          <w:b/>
        </w:rPr>
        <w:t xml:space="preserve">Agenda Item </w:t>
      </w:r>
      <w:r w:rsidR="00526AD7">
        <w:rPr>
          <w:rFonts w:cs="Arial"/>
          <w:b/>
        </w:rPr>
        <w:t>8</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62" w:rsidRDefault="005E1C62" w:rsidP="00C73F72">
      <w:r>
        <w:separator/>
      </w:r>
    </w:p>
  </w:endnote>
  <w:endnote w:type="continuationSeparator" w:id="0">
    <w:p w:rsidR="005E1C62" w:rsidRDefault="005E1C62"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5C" w:rsidRDefault="00D95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57EAE">
      <w:rPr>
        <w:rStyle w:val="PageNumber"/>
        <w:noProof/>
      </w:rPr>
      <w:t>2</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657EAE">
      <w:rPr>
        <w:noProof/>
      </w:rPr>
      <w:t>4</w:t>
    </w:r>
    <w:r w:rsidR="004748E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57728"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62" w:rsidRDefault="005E1C62" w:rsidP="00C73F72">
      <w:r>
        <w:separator/>
      </w:r>
    </w:p>
  </w:footnote>
  <w:footnote w:type="continuationSeparator" w:id="0">
    <w:p w:rsidR="005E1C62" w:rsidRDefault="005E1C62"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5C" w:rsidRDefault="00D95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5612D5CF" wp14:editId="2BA14702">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567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23C19"/>
    <w:rsid w:val="000365C1"/>
    <w:rsid w:val="000400BB"/>
    <w:rsid w:val="00071D14"/>
    <w:rsid w:val="00074335"/>
    <w:rsid w:val="00084891"/>
    <w:rsid w:val="00094C5C"/>
    <w:rsid w:val="000A4AD8"/>
    <w:rsid w:val="000A7624"/>
    <w:rsid w:val="000B7EF8"/>
    <w:rsid w:val="000C386B"/>
    <w:rsid w:val="000C6AA4"/>
    <w:rsid w:val="000D0166"/>
    <w:rsid w:val="000E3F76"/>
    <w:rsid w:val="000E4C9A"/>
    <w:rsid w:val="000E74A4"/>
    <w:rsid w:val="000F4BB0"/>
    <w:rsid w:val="001002A1"/>
    <w:rsid w:val="00126B3B"/>
    <w:rsid w:val="00136886"/>
    <w:rsid w:val="0016352F"/>
    <w:rsid w:val="00174D77"/>
    <w:rsid w:val="00183395"/>
    <w:rsid w:val="00193516"/>
    <w:rsid w:val="001A083B"/>
    <w:rsid w:val="001B6ACA"/>
    <w:rsid w:val="001C1C61"/>
    <w:rsid w:val="001C2FA9"/>
    <w:rsid w:val="001E2DE5"/>
    <w:rsid w:val="0020024B"/>
    <w:rsid w:val="00216233"/>
    <w:rsid w:val="00241F09"/>
    <w:rsid w:val="002527E5"/>
    <w:rsid w:val="00255F80"/>
    <w:rsid w:val="002A4F3C"/>
    <w:rsid w:val="002B2CDA"/>
    <w:rsid w:val="002D4317"/>
    <w:rsid w:val="002E0819"/>
    <w:rsid w:val="002F0901"/>
    <w:rsid w:val="002F330F"/>
    <w:rsid w:val="002F62C5"/>
    <w:rsid w:val="00324314"/>
    <w:rsid w:val="00333DBB"/>
    <w:rsid w:val="003405A7"/>
    <w:rsid w:val="00343645"/>
    <w:rsid w:val="00346664"/>
    <w:rsid w:val="0038033D"/>
    <w:rsid w:val="00394E0E"/>
    <w:rsid w:val="00397BAC"/>
    <w:rsid w:val="003B5113"/>
    <w:rsid w:val="003E0CD0"/>
    <w:rsid w:val="003E4AA1"/>
    <w:rsid w:val="003F766E"/>
    <w:rsid w:val="00415F7C"/>
    <w:rsid w:val="004221EE"/>
    <w:rsid w:val="00422315"/>
    <w:rsid w:val="00432894"/>
    <w:rsid w:val="00452F52"/>
    <w:rsid w:val="0046590B"/>
    <w:rsid w:val="004702F8"/>
    <w:rsid w:val="004748EC"/>
    <w:rsid w:val="0047539F"/>
    <w:rsid w:val="00484E2E"/>
    <w:rsid w:val="004A7671"/>
    <w:rsid w:val="004B3F3A"/>
    <w:rsid w:val="004D043A"/>
    <w:rsid w:val="004D1298"/>
    <w:rsid w:val="004F244B"/>
    <w:rsid w:val="00500F2F"/>
    <w:rsid w:val="00503B1F"/>
    <w:rsid w:val="00516C2C"/>
    <w:rsid w:val="00526AD7"/>
    <w:rsid w:val="00534531"/>
    <w:rsid w:val="00535638"/>
    <w:rsid w:val="005453FA"/>
    <w:rsid w:val="00571669"/>
    <w:rsid w:val="005774A9"/>
    <w:rsid w:val="00582558"/>
    <w:rsid w:val="005847B7"/>
    <w:rsid w:val="005926CB"/>
    <w:rsid w:val="00597BFA"/>
    <w:rsid w:val="005A73FC"/>
    <w:rsid w:val="005B7EBA"/>
    <w:rsid w:val="005E1C62"/>
    <w:rsid w:val="005F0DE0"/>
    <w:rsid w:val="00613C46"/>
    <w:rsid w:val="00614A17"/>
    <w:rsid w:val="00633553"/>
    <w:rsid w:val="00635820"/>
    <w:rsid w:val="00657EAE"/>
    <w:rsid w:val="006627DE"/>
    <w:rsid w:val="006641EE"/>
    <w:rsid w:val="0067067D"/>
    <w:rsid w:val="00676F47"/>
    <w:rsid w:val="00684026"/>
    <w:rsid w:val="00697E50"/>
    <w:rsid w:val="006A78E9"/>
    <w:rsid w:val="006C0254"/>
    <w:rsid w:val="006D6010"/>
    <w:rsid w:val="006E2A66"/>
    <w:rsid w:val="006E331E"/>
    <w:rsid w:val="006F2DD5"/>
    <w:rsid w:val="007117F3"/>
    <w:rsid w:val="00715625"/>
    <w:rsid w:val="00726C0C"/>
    <w:rsid w:val="00731807"/>
    <w:rsid w:val="00737FF4"/>
    <w:rsid w:val="007474D3"/>
    <w:rsid w:val="00750D65"/>
    <w:rsid w:val="0076017E"/>
    <w:rsid w:val="00783097"/>
    <w:rsid w:val="007B4C1A"/>
    <w:rsid w:val="007E37A8"/>
    <w:rsid w:val="007F4CCA"/>
    <w:rsid w:val="00805F67"/>
    <w:rsid w:val="0085208A"/>
    <w:rsid w:val="008526CC"/>
    <w:rsid w:val="00852AFC"/>
    <w:rsid w:val="00884D89"/>
    <w:rsid w:val="009045B2"/>
    <w:rsid w:val="00904F59"/>
    <w:rsid w:val="00922F69"/>
    <w:rsid w:val="009763F1"/>
    <w:rsid w:val="0098067F"/>
    <w:rsid w:val="00980E0E"/>
    <w:rsid w:val="00983F22"/>
    <w:rsid w:val="009C614D"/>
    <w:rsid w:val="009E716E"/>
    <w:rsid w:val="009F0B39"/>
    <w:rsid w:val="009F4DF1"/>
    <w:rsid w:val="009F6C8E"/>
    <w:rsid w:val="00A06A04"/>
    <w:rsid w:val="00A4156D"/>
    <w:rsid w:val="00A449B5"/>
    <w:rsid w:val="00A52318"/>
    <w:rsid w:val="00A56EFC"/>
    <w:rsid w:val="00A57BCB"/>
    <w:rsid w:val="00A7071F"/>
    <w:rsid w:val="00A83B45"/>
    <w:rsid w:val="00AA0DE8"/>
    <w:rsid w:val="00AC2BD9"/>
    <w:rsid w:val="00AE119D"/>
    <w:rsid w:val="00B15030"/>
    <w:rsid w:val="00B26FC7"/>
    <w:rsid w:val="00B32AED"/>
    <w:rsid w:val="00B45AA5"/>
    <w:rsid w:val="00B4694B"/>
    <w:rsid w:val="00B5444C"/>
    <w:rsid w:val="00B62F9D"/>
    <w:rsid w:val="00B63680"/>
    <w:rsid w:val="00B7310A"/>
    <w:rsid w:val="00BC7DFE"/>
    <w:rsid w:val="00C106F0"/>
    <w:rsid w:val="00C67931"/>
    <w:rsid w:val="00C73F72"/>
    <w:rsid w:val="00C82BC7"/>
    <w:rsid w:val="00C93C8B"/>
    <w:rsid w:val="00C97882"/>
    <w:rsid w:val="00CA5456"/>
    <w:rsid w:val="00CC03F9"/>
    <w:rsid w:val="00CC686E"/>
    <w:rsid w:val="00CE5A25"/>
    <w:rsid w:val="00D21F98"/>
    <w:rsid w:val="00D220B4"/>
    <w:rsid w:val="00D7295F"/>
    <w:rsid w:val="00D90707"/>
    <w:rsid w:val="00D92D5D"/>
    <w:rsid w:val="00D9505C"/>
    <w:rsid w:val="00DA619D"/>
    <w:rsid w:val="00DA6304"/>
    <w:rsid w:val="00DC4E17"/>
    <w:rsid w:val="00DD7586"/>
    <w:rsid w:val="00DF7957"/>
    <w:rsid w:val="00E05685"/>
    <w:rsid w:val="00E05F56"/>
    <w:rsid w:val="00E10B3D"/>
    <w:rsid w:val="00E17725"/>
    <w:rsid w:val="00E2711A"/>
    <w:rsid w:val="00E34203"/>
    <w:rsid w:val="00E42E06"/>
    <w:rsid w:val="00E5007A"/>
    <w:rsid w:val="00E55C1B"/>
    <w:rsid w:val="00E716BB"/>
    <w:rsid w:val="00E74D75"/>
    <w:rsid w:val="00E90C76"/>
    <w:rsid w:val="00EA464B"/>
    <w:rsid w:val="00EC066B"/>
    <w:rsid w:val="00EC13D0"/>
    <w:rsid w:val="00EC5563"/>
    <w:rsid w:val="00EE1319"/>
    <w:rsid w:val="00F07C3D"/>
    <w:rsid w:val="00F636B7"/>
    <w:rsid w:val="00FA3765"/>
    <w:rsid w:val="00FA7DE5"/>
    <w:rsid w:val="00FB09EC"/>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 w:type="paragraph" w:styleId="BodyText">
    <w:name w:val="Body Text"/>
    <w:basedOn w:val="Normal"/>
    <w:link w:val="BodyTextChar"/>
    <w:uiPriority w:val="1"/>
    <w:qFormat/>
    <w:rsid w:val="000A7624"/>
    <w:pPr>
      <w:widowControl w:val="0"/>
      <w:ind w:left="112"/>
    </w:pPr>
    <w:rPr>
      <w:rFonts w:eastAsia="Arial"/>
      <w:color w:val="auto"/>
      <w:lang w:val="en-US"/>
    </w:rPr>
  </w:style>
  <w:style w:type="character" w:customStyle="1" w:styleId="BodyTextChar">
    <w:name w:val="Body Text Char"/>
    <w:basedOn w:val="DefaultParagraphFont"/>
    <w:link w:val="BodyText"/>
    <w:uiPriority w:val="1"/>
    <w:rsid w:val="000A7624"/>
    <w:rPr>
      <w:rFonts w:ascii="Arial" w:eastAsia="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 w:type="paragraph" w:styleId="BodyText">
    <w:name w:val="Body Text"/>
    <w:basedOn w:val="Normal"/>
    <w:link w:val="BodyTextChar"/>
    <w:uiPriority w:val="1"/>
    <w:qFormat/>
    <w:rsid w:val="000A7624"/>
    <w:pPr>
      <w:widowControl w:val="0"/>
      <w:ind w:left="112"/>
    </w:pPr>
    <w:rPr>
      <w:rFonts w:eastAsia="Arial"/>
      <w:color w:val="auto"/>
      <w:lang w:val="en-US"/>
    </w:rPr>
  </w:style>
  <w:style w:type="character" w:customStyle="1" w:styleId="BodyTextChar">
    <w:name w:val="Body Text Char"/>
    <w:basedOn w:val="DefaultParagraphFont"/>
    <w:link w:val="BodyText"/>
    <w:uiPriority w:val="1"/>
    <w:rsid w:val="000A7624"/>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qwater.com.au/water-supply/irrigation/mary-valley-water-"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88C2-170D-44DF-81B9-356BFD0D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4</cp:revision>
  <cp:lastPrinted>2017-04-03T03:22:00Z</cp:lastPrinted>
  <dcterms:created xsi:type="dcterms:W3CDTF">2017-07-20T05:52:00Z</dcterms:created>
  <dcterms:modified xsi:type="dcterms:W3CDTF">2017-09-14T01:56:00Z</dcterms:modified>
  <cp:category>13/05/2013</cp:category>
</cp:coreProperties>
</file>